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EB" w:rsidRDefault="009520EB" w:rsidP="00941E96">
      <w:pPr>
        <w:suppressAutoHyphens/>
        <w:jc w:val="center"/>
        <w:rPr>
          <w:sz w:val="20"/>
          <w:szCs w:val="20"/>
          <w:lang w:eastAsia="ar-SA"/>
        </w:rPr>
      </w:pPr>
      <w:r>
        <w:rPr>
          <w:noProof/>
          <w:sz w:val="20"/>
          <w:szCs w:val="20"/>
        </w:rPr>
        <w:drawing>
          <wp:inline distT="0" distB="0" distL="0" distR="0">
            <wp:extent cx="5934075" cy="8162925"/>
            <wp:effectExtent l="0" t="0" r="9525" b="9525"/>
            <wp:docPr id="1" name="Рисунок 1" descr="C:\Users\lukas\Desktop\3 сад 03.09.2015\Resize of тит.л.Антикорр.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3 сад 03.09.2015\Resize of тит.л.Антикорр.полити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9520EB" w:rsidRDefault="009520EB" w:rsidP="00941E96">
      <w:pPr>
        <w:suppressAutoHyphens/>
        <w:jc w:val="center"/>
        <w:rPr>
          <w:sz w:val="20"/>
          <w:szCs w:val="20"/>
          <w:lang w:eastAsia="ar-SA"/>
        </w:rPr>
      </w:pPr>
    </w:p>
    <w:p w:rsidR="009520EB" w:rsidRDefault="009520EB" w:rsidP="00941E96">
      <w:pPr>
        <w:suppressAutoHyphens/>
        <w:jc w:val="center"/>
        <w:rPr>
          <w:sz w:val="20"/>
          <w:szCs w:val="20"/>
          <w:lang w:eastAsia="ar-SA"/>
        </w:rPr>
      </w:pPr>
    </w:p>
    <w:p w:rsidR="009520EB" w:rsidRDefault="009520EB" w:rsidP="00941E96">
      <w:pPr>
        <w:suppressAutoHyphens/>
        <w:jc w:val="center"/>
        <w:rPr>
          <w:sz w:val="20"/>
          <w:szCs w:val="20"/>
          <w:lang w:eastAsia="ar-SA"/>
        </w:rPr>
      </w:pPr>
    </w:p>
    <w:p w:rsidR="009520EB" w:rsidRDefault="009520EB" w:rsidP="00941E96">
      <w:pPr>
        <w:suppressAutoHyphens/>
        <w:jc w:val="center"/>
        <w:rPr>
          <w:sz w:val="20"/>
          <w:szCs w:val="20"/>
          <w:lang w:eastAsia="ar-SA"/>
        </w:rPr>
      </w:pPr>
    </w:p>
    <w:p w:rsidR="009520EB" w:rsidRDefault="009520EB" w:rsidP="00941E96">
      <w:pPr>
        <w:suppressAutoHyphens/>
        <w:jc w:val="center"/>
        <w:rPr>
          <w:sz w:val="20"/>
          <w:szCs w:val="20"/>
          <w:lang w:eastAsia="ar-SA"/>
        </w:rPr>
      </w:pPr>
    </w:p>
    <w:p w:rsidR="009520EB" w:rsidRDefault="009520EB" w:rsidP="00941E96">
      <w:pPr>
        <w:suppressAutoHyphens/>
        <w:jc w:val="center"/>
        <w:rPr>
          <w:sz w:val="20"/>
          <w:szCs w:val="20"/>
          <w:lang w:eastAsia="ar-SA"/>
        </w:rPr>
      </w:pPr>
    </w:p>
    <w:p w:rsidR="009520EB" w:rsidRDefault="009520EB" w:rsidP="00941E96">
      <w:pPr>
        <w:suppressAutoHyphens/>
        <w:jc w:val="center"/>
        <w:rPr>
          <w:sz w:val="20"/>
          <w:szCs w:val="20"/>
          <w:lang w:eastAsia="ar-SA"/>
        </w:rPr>
      </w:pPr>
    </w:p>
    <w:p w:rsidR="00941E96" w:rsidRPr="00941E96" w:rsidRDefault="00941E96" w:rsidP="00941E96">
      <w:pPr>
        <w:suppressAutoHyphens/>
        <w:jc w:val="center"/>
        <w:rPr>
          <w:sz w:val="20"/>
          <w:szCs w:val="20"/>
          <w:lang w:eastAsia="ar-SA"/>
        </w:rPr>
      </w:pPr>
      <w:bookmarkStart w:id="0" w:name="_GoBack"/>
      <w:bookmarkEnd w:id="0"/>
      <w:r w:rsidRPr="00941E96">
        <w:rPr>
          <w:sz w:val="20"/>
          <w:szCs w:val="20"/>
          <w:lang w:eastAsia="ar-SA"/>
        </w:rPr>
        <w:t>МУНИЦИПАЛЬНОЕ  БЮДЖЕТНОЕ ДОШКОЛЬНОЕ  ОБРАЗОВАТЕЛЬНОЕ  УЧРЕЖДЕНИЕ</w:t>
      </w:r>
    </w:p>
    <w:p w:rsidR="00941E96" w:rsidRPr="00941E96" w:rsidRDefault="00941E96" w:rsidP="00941E96">
      <w:pPr>
        <w:suppressAutoHyphens/>
        <w:jc w:val="center"/>
        <w:rPr>
          <w:b/>
          <w:sz w:val="20"/>
          <w:szCs w:val="20"/>
          <w:lang w:eastAsia="ar-SA"/>
        </w:rPr>
      </w:pPr>
      <w:r w:rsidRPr="00941E96">
        <w:rPr>
          <w:b/>
          <w:sz w:val="20"/>
          <w:szCs w:val="20"/>
          <w:lang w:eastAsia="ar-SA"/>
        </w:rPr>
        <w:t>ДЕТСКИЙ САД КОМБИНИРОВАННОГО ВИДА № 3</w:t>
      </w:r>
    </w:p>
    <w:p w:rsidR="00941E96" w:rsidRPr="00941E96" w:rsidRDefault="00941E96" w:rsidP="00941E96">
      <w:pPr>
        <w:suppressAutoHyphens/>
        <w:jc w:val="center"/>
        <w:rPr>
          <w:sz w:val="20"/>
          <w:szCs w:val="20"/>
          <w:lang w:eastAsia="ar-SA"/>
        </w:rPr>
      </w:pPr>
      <w:r w:rsidRPr="00941E96">
        <w:rPr>
          <w:sz w:val="20"/>
          <w:szCs w:val="20"/>
          <w:lang w:eastAsia="ar-SA"/>
        </w:rPr>
        <w:t>ГОРОДА КРОПОТКИН  МУНИЦИПАЛЬНОГО  ОБРАЗОВАНИЯ  КАВКАЗСКИЙ  РАЙОН</w:t>
      </w:r>
    </w:p>
    <w:p w:rsidR="00941E96" w:rsidRPr="00941E96" w:rsidRDefault="00941E96" w:rsidP="00941E96">
      <w:pPr>
        <w:suppressAutoHyphens/>
        <w:jc w:val="center"/>
        <w:rPr>
          <w:sz w:val="20"/>
          <w:szCs w:val="20"/>
          <w:u w:val="single"/>
          <w:lang w:eastAsia="ar-SA"/>
        </w:rPr>
      </w:pPr>
      <w:r w:rsidRPr="00941E96">
        <w:rPr>
          <w:sz w:val="20"/>
          <w:szCs w:val="20"/>
          <w:u w:val="single"/>
          <w:lang w:eastAsia="ar-SA"/>
        </w:rPr>
        <w:t>ИНН  2313012819                                                                 ОГРН  1022302300833</w:t>
      </w:r>
    </w:p>
    <w:p w:rsidR="00941E96" w:rsidRPr="00941E96" w:rsidRDefault="00941E96" w:rsidP="00941E96">
      <w:pPr>
        <w:suppressAutoHyphens/>
        <w:jc w:val="center"/>
        <w:rPr>
          <w:sz w:val="20"/>
          <w:szCs w:val="20"/>
          <w:lang w:eastAsia="ar-SA"/>
        </w:rPr>
      </w:pPr>
      <w:r w:rsidRPr="00941E96">
        <w:rPr>
          <w:sz w:val="20"/>
          <w:szCs w:val="20"/>
          <w:lang w:eastAsia="ar-SA"/>
        </w:rPr>
        <w:t xml:space="preserve">352380 РФ, Краснодарский край, Кавказский район, г. Кропоткин, </w:t>
      </w:r>
    </w:p>
    <w:p w:rsidR="00941E96" w:rsidRPr="00941E96" w:rsidRDefault="00941E96" w:rsidP="00941E96">
      <w:pPr>
        <w:suppressAutoHyphens/>
        <w:jc w:val="center"/>
        <w:rPr>
          <w:sz w:val="20"/>
          <w:szCs w:val="20"/>
          <w:lang w:eastAsia="ar-SA"/>
        </w:rPr>
      </w:pPr>
      <w:r w:rsidRPr="00941E96">
        <w:rPr>
          <w:sz w:val="20"/>
          <w:szCs w:val="20"/>
          <w:lang w:eastAsia="ar-SA"/>
        </w:rPr>
        <w:t xml:space="preserve">ул. Пролетарская / пер. </w:t>
      </w:r>
      <w:proofErr w:type="spellStart"/>
      <w:r w:rsidRPr="00941E96">
        <w:rPr>
          <w:sz w:val="20"/>
          <w:szCs w:val="20"/>
          <w:lang w:eastAsia="ar-SA"/>
        </w:rPr>
        <w:t>Лосевский</w:t>
      </w:r>
      <w:proofErr w:type="spellEnd"/>
      <w:r w:rsidRPr="00941E96">
        <w:rPr>
          <w:sz w:val="20"/>
          <w:szCs w:val="20"/>
          <w:lang w:eastAsia="ar-SA"/>
        </w:rPr>
        <w:t xml:space="preserve">,  № 118 / 27  </w:t>
      </w:r>
      <w:proofErr w:type="spellStart"/>
      <w:r w:rsidRPr="00941E96">
        <w:rPr>
          <w:sz w:val="20"/>
          <w:szCs w:val="20"/>
          <w:lang w:eastAsia="ar-SA"/>
        </w:rPr>
        <w:t>тел.</w:t>
      </w:r>
      <w:proofErr w:type="gramStart"/>
      <w:r w:rsidRPr="00941E96">
        <w:rPr>
          <w:sz w:val="20"/>
          <w:szCs w:val="20"/>
          <w:lang w:eastAsia="ar-SA"/>
        </w:rPr>
        <w:t>,ф</w:t>
      </w:r>
      <w:proofErr w:type="gramEnd"/>
      <w:r w:rsidRPr="00941E96">
        <w:rPr>
          <w:sz w:val="20"/>
          <w:szCs w:val="20"/>
          <w:lang w:eastAsia="ar-SA"/>
        </w:rPr>
        <w:t>акс</w:t>
      </w:r>
      <w:proofErr w:type="spellEnd"/>
      <w:r w:rsidRPr="00941E96">
        <w:rPr>
          <w:sz w:val="20"/>
          <w:szCs w:val="20"/>
          <w:lang w:eastAsia="ar-SA"/>
        </w:rPr>
        <w:t xml:space="preserve"> (86138) 6-18-67 </w:t>
      </w:r>
      <w:proofErr w:type="spellStart"/>
      <w:r w:rsidRPr="00941E96">
        <w:rPr>
          <w:sz w:val="20"/>
          <w:szCs w:val="20"/>
          <w:lang w:eastAsia="ar-SA"/>
        </w:rPr>
        <w:t>mail</w:t>
      </w:r>
      <w:proofErr w:type="spellEnd"/>
      <w:r w:rsidRPr="00941E96">
        <w:rPr>
          <w:sz w:val="20"/>
          <w:szCs w:val="20"/>
          <w:lang w:eastAsia="ar-SA"/>
        </w:rPr>
        <w:t>: DOU3KRO@yandex.ru</w:t>
      </w:r>
    </w:p>
    <w:p w:rsidR="00941E96" w:rsidRPr="00941E96" w:rsidRDefault="00941E96" w:rsidP="00941E96">
      <w:pPr>
        <w:suppressAutoHyphens/>
        <w:jc w:val="center"/>
        <w:rPr>
          <w:lang w:eastAsia="ar-SA"/>
        </w:rPr>
      </w:pPr>
    </w:p>
    <w:p w:rsidR="00941E96" w:rsidRPr="00941E96" w:rsidRDefault="00941E96" w:rsidP="00941E96">
      <w:pPr>
        <w:rPr>
          <w:b/>
        </w:rPr>
      </w:pPr>
      <w:r w:rsidRPr="00941E96">
        <w:rPr>
          <w:b/>
        </w:rPr>
        <w:t>=================================================================</w:t>
      </w:r>
      <w:r w:rsidRPr="00941E96">
        <w:rPr>
          <w:rFonts w:eastAsia="Calibri"/>
          <w:sz w:val="28"/>
          <w:szCs w:val="28"/>
        </w:rPr>
        <w:tab/>
      </w:r>
      <w:r w:rsidRPr="00941E96">
        <w:rPr>
          <w:rFonts w:eastAsia="Calibri"/>
          <w:sz w:val="28"/>
          <w:szCs w:val="28"/>
        </w:rPr>
        <w:tab/>
      </w:r>
      <w:r w:rsidRPr="00941E96">
        <w:rPr>
          <w:rFonts w:eastAsia="Calibri"/>
          <w:sz w:val="28"/>
          <w:szCs w:val="28"/>
        </w:rPr>
        <w:tab/>
      </w:r>
      <w:r w:rsidRPr="00941E96">
        <w:rPr>
          <w:rFonts w:eastAsia="Calibri"/>
          <w:sz w:val="28"/>
          <w:szCs w:val="28"/>
        </w:rPr>
        <w:tab/>
        <w:t xml:space="preserve">                          </w:t>
      </w:r>
    </w:p>
    <w:p w:rsidR="00941E96" w:rsidRPr="00941E96" w:rsidRDefault="00941E96" w:rsidP="00941E96">
      <w:pPr>
        <w:spacing w:line="276" w:lineRule="auto"/>
        <w:rPr>
          <w:rFonts w:eastAsia="Calibri"/>
          <w:sz w:val="28"/>
          <w:szCs w:val="28"/>
        </w:rPr>
      </w:pPr>
      <w:r w:rsidRPr="00941E96">
        <w:rPr>
          <w:rFonts w:eastAsia="Calibri"/>
          <w:sz w:val="28"/>
          <w:szCs w:val="28"/>
        </w:rPr>
        <w:t xml:space="preserve">                                                                                      Утверждено </w:t>
      </w:r>
      <w:r w:rsidRPr="00941E96">
        <w:rPr>
          <w:rFonts w:eastAsia="Calibri"/>
          <w:sz w:val="28"/>
          <w:szCs w:val="28"/>
        </w:rPr>
        <w:tab/>
      </w:r>
    </w:p>
    <w:p w:rsidR="00941E96" w:rsidRPr="00941E96" w:rsidRDefault="00941E96" w:rsidP="00941E96">
      <w:pPr>
        <w:spacing w:line="276" w:lineRule="auto"/>
        <w:rPr>
          <w:rFonts w:eastAsia="Calibri"/>
          <w:sz w:val="28"/>
          <w:szCs w:val="28"/>
        </w:rPr>
      </w:pPr>
      <w:r w:rsidRPr="00941E96">
        <w:rPr>
          <w:rFonts w:eastAsia="Calibri"/>
          <w:sz w:val="28"/>
          <w:szCs w:val="28"/>
        </w:rPr>
        <w:tab/>
      </w:r>
      <w:r w:rsidRPr="00941E96">
        <w:rPr>
          <w:rFonts w:eastAsia="Calibri"/>
          <w:sz w:val="28"/>
          <w:szCs w:val="28"/>
        </w:rPr>
        <w:tab/>
      </w:r>
      <w:r w:rsidRPr="00941E96">
        <w:rPr>
          <w:rFonts w:eastAsia="Calibri"/>
          <w:sz w:val="28"/>
          <w:szCs w:val="28"/>
        </w:rPr>
        <w:tab/>
        <w:t xml:space="preserve">                                      Заведующим МБДОУ д/с-к/в № 3</w:t>
      </w:r>
    </w:p>
    <w:p w:rsidR="00941E96" w:rsidRPr="00941E96" w:rsidRDefault="00941E96" w:rsidP="00941E96">
      <w:pPr>
        <w:spacing w:line="276" w:lineRule="auto"/>
        <w:rPr>
          <w:rFonts w:eastAsia="Calibri"/>
          <w:sz w:val="28"/>
          <w:szCs w:val="28"/>
        </w:rPr>
      </w:pPr>
      <w:r w:rsidRPr="00941E96">
        <w:rPr>
          <w:rFonts w:eastAsia="Calibri"/>
          <w:sz w:val="28"/>
          <w:szCs w:val="28"/>
        </w:rPr>
        <w:tab/>
      </w:r>
      <w:r w:rsidRPr="00941E96">
        <w:rPr>
          <w:rFonts w:eastAsia="Calibri"/>
          <w:sz w:val="28"/>
          <w:szCs w:val="28"/>
        </w:rPr>
        <w:tab/>
      </w:r>
      <w:r w:rsidRPr="00941E96">
        <w:rPr>
          <w:rFonts w:eastAsia="Calibri"/>
          <w:sz w:val="28"/>
          <w:szCs w:val="28"/>
        </w:rPr>
        <w:tab/>
      </w:r>
      <w:r w:rsidRPr="00941E96">
        <w:rPr>
          <w:rFonts w:eastAsia="Calibri"/>
          <w:sz w:val="28"/>
          <w:szCs w:val="28"/>
        </w:rPr>
        <w:tab/>
        <w:t xml:space="preserve">                                          ___________ </w:t>
      </w:r>
      <w:proofErr w:type="spellStart"/>
      <w:r w:rsidRPr="00941E96">
        <w:rPr>
          <w:rFonts w:eastAsia="Calibri"/>
          <w:sz w:val="28"/>
          <w:szCs w:val="28"/>
        </w:rPr>
        <w:t>В.А.Чепова</w:t>
      </w:r>
      <w:proofErr w:type="spellEnd"/>
    </w:p>
    <w:p w:rsidR="00941E96" w:rsidRPr="00941E96" w:rsidRDefault="00941E96" w:rsidP="00941E96">
      <w:r w:rsidRPr="00941E96">
        <w:t xml:space="preserve">                                                                                     </w:t>
      </w:r>
    </w:p>
    <w:p w:rsidR="00941E96" w:rsidRPr="00941E96" w:rsidRDefault="00941E96" w:rsidP="00941E96">
      <w:r w:rsidRPr="00941E96">
        <w:t xml:space="preserve">                                                                                  </w:t>
      </w:r>
    </w:p>
    <w:p w:rsidR="00B00299" w:rsidRDefault="00B00299" w:rsidP="00B00299">
      <w:pPr>
        <w:pStyle w:val="a4"/>
        <w:rPr>
          <w:rFonts w:ascii="Times New Roman" w:hAnsi="Times New Roman" w:cs="Times New Roman"/>
          <w:sz w:val="24"/>
          <w:szCs w:val="24"/>
        </w:rPr>
      </w:pPr>
    </w:p>
    <w:p w:rsidR="00B00299" w:rsidRDefault="00B00299" w:rsidP="00B00299">
      <w:pPr>
        <w:pStyle w:val="2"/>
        <w:rPr>
          <w:b/>
          <w:bCs/>
          <w:sz w:val="32"/>
        </w:rPr>
      </w:pPr>
    </w:p>
    <w:p w:rsidR="00B00299" w:rsidRDefault="00B00299" w:rsidP="00B00299">
      <w:pPr>
        <w:pStyle w:val="2"/>
        <w:rPr>
          <w:b/>
          <w:bCs/>
          <w:sz w:val="32"/>
        </w:rPr>
      </w:pPr>
    </w:p>
    <w:p w:rsidR="00B00299" w:rsidRDefault="00B00299" w:rsidP="00B00299">
      <w:pPr>
        <w:pStyle w:val="2"/>
        <w:rPr>
          <w:b/>
          <w:bCs/>
          <w:sz w:val="32"/>
        </w:rPr>
      </w:pPr>
    </w:p>
    <w:p w:rsidR="00B00299" w:rsidRDefault="00B00299" w:rsidP="00B00299">
      <w:pPr>
        <w:pStyle w:val="2"/>
        <w:rPr>
          <w:b/>
          <w:bCs/>
          <w:sz w:val="32"/>
        </w:rPr>
      </w:pPr>
    </w:p>
    <w:p w:rsidR="00B00299" w:rsidRDefault="00B00299" w:rsidP="00B00299">
      <w:pPr>
        <w:pStyle w:val="2"/>
        <w:rPr>
          <w:b/>
          <w:bCs/>
          <w:sz w:val="32"/>
        </w:rPr>
      </w:pPr>
    </w:p>
    <w:p w:rsidR="00B00299" w:rsidRDefault="00B00299" w:rsidP="00B00299">
      <w:pPr>
        <w:pStyle w:val="2"/>
        <w:rPr>
          <w:b/>
          <w:bCs/>
          <w:sz w:val="32"/>
        </w:rPr>
      </w:pPr>
    </w:p>
    <w:p w:rsidR="00B00299" w:rsidRPr="00510BEC" w:rsidRDefault="00B00299" w:rsidP="00B00299">
      <w:pPr>
        <w:pStyle w:val="a3"/>
        <w:spacing w:before="0" w:beforeAutospacing="0" w:after="0" w:afterAutospacing="0" w:line="0" w:lineRule="atLeast"/>
        <w:jc w:val="center"/>
        <w:rPr>
          <w:b/>
          <w:i/>
          <w:sz w:val="32"/>
          <w:szCs w:val="32"/>
        </w:rPr>
      </w:pPr>
      <w:r w:rsidRPr="00510BEC">
        <w:rPr>
          <w:b/>
          <w:i/>
          <w:sz w:val="32"/>
          <w:szCs w:val="32"/>
        </w:rPr>
        <w:t>АНТИКОРРУПЦИОННАЯ ПОЛИТИКА</w:t>
      </w:r>
    </w:p>
    <w:p w:rsidR="00B00299" w:rsidRPr="00510BEC" w:rsidRDefault="00B00299" w:rsidP="00B00299">
      <w:pPr>
        <w:pStyle w:val="a3"/>
        <w:spacing w:before="0" w:beforeAutospacing="0" w:after="0" w:afterAutospacing="0" w:line="0" w:lineRule="atLeast"/>
        <w:jc w:val="center"/>
        <w:rPr>
          <w:b/>
          <w:i/>
          <w:sz w:val="32"/>
          <w:szCs w:val="32"/>
        </w:rPr>
      </w:pPr>
      <w:r w:rsidRPr="00510BEC">
        <w:rPr>
          <w:b/>
          <w:i/>
          <w:sz w:val="32"/>
          <w:szCs w:val="32"/>
        </w:rPr>
        <w:t xml:space="preserve"> муниципального </w:t>
      </w:r>
      <w:r w:rsidR="00941E96">
        <w:rPr>
          <w:b/>
          <w:i/>
          <w:sz w:val="32"/>
          <w:szCs w:val="32"/>
        </w:rPr>
        <w:t>бюджетного</w:t>
      </w:r>
      <w:r w:rsidRPr="00510BEC">
        <w:rPr>
          <w:b/>
          <w:i/>
          <w:sz w:val="32"/>
          <w:szCs w:val="32"/>
        </w:rPr>
        <w:t xml:space="preserve"> дошкольного образовательного учреждения </w:t>
      </w:r>
      <w:r w:rsidR="00510BEC" w:rsidRPr="00510BEC">
        <w:rPr>
          <w:b/>
          <w:i/>
          <w:sz w:val="32"/>
          <w:szCs w:val="32"/>
        </w:rPr>
        <w:t xml:space="preserve">детский сад </w:t>
      </w:r>
      <w:r w:rsidR="00941E96">
        <w:rPr>
          <w:b/>
          <w:i/>
          <w:sz w:val="32"/>
          <w:szCs w:val="32"/>
        </w:rPr>
        <w:t xml:space="preserve">комбинированного вида </w:t>
      </w:r>
      <w:r w:rsidR="00510BEC" w:rsidRPr="00510BEC">
        <w:rPr>
          <w:b/>
          <w:i/>
          <w:sz w:val="32"/>
          <w:szCs w:val="32"/>
        </w:rPr>
        <w:t xml:space="preserve">№ </w:t>
      </w:r>
      <w:r w:rsidR="00941E96">
        <w:rPr>
          <w:b/>
          <w:i/>
          <w:sz w:val="32"/>
          <w:szCs w:val="32"/>
        </w:rPr>
        <w:t>3</w:t>
      </w:r>
    </w:p>
    <w:p w:rsidR="00B00299" w:rsidRPr="00510BEC" w:rsidRDefault="00B00299" w:rsidP="00B00299">
      <w:pPr>
        <w:pStyle w:val="2"/>
        <w:rPr>
          <w:b/>
          <w:bCs/>
          <w:i/>
          <w:sz w:val="32"/>
          <w:szCs w:val="32"/>
        </w:rPr>
      </w:pPr>
    </w:p>
    <w:p w:rsidR="00B00299" w:rsidRDefault="00B00299" w:rsidP="00B00299">
      <w:pPr>
        <w:spacing w:before="30"/>
        <w:jc w:val="center"/>
        <w:rPr>
          <w:b/>
          <w:bCs/>
          <w:color w:val="333333"/>
          <w:sz w:val="26"/>
          <w:szCs w:val="26"/>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jc w:val="right"/>
        <w:rPr>
          <w:b/>
          <w:bCs/>
          <w:color w:val="333333"/>
          <w:sz w:val="32"/>
          <w:szCs w:val="32"/>
        </w:rPr>
      </w:pPr>
    </w:p>
    <w:p w:rsidR="00B00299" w:rsidRDefault="00B00299" w:rsidP="00B00299">
      <w:pPr>
        <w:spacing w:line="0" w:lineRule="atLeast"/>
        <w:rPr>
          <w:b/>
          <w:bCs/>
          <w:color w:val="333333"/>
          <w:sz w:val="32"/>
          <w:szCs w:val="32"/>
        </w:rPr>
      </w:pPr>
    </w:p>
    <w:p w:rsidR="00B00299" w:rsidRDefault="00B00299" w:rsidP="00B00299">
      <w:pPr>
        <w:spacing w:line="0" w:lineRule="atLeast"/>
        <w:rPr>
          <w:b/>
          <w:bCs/>
          <w:color w:val="333333"/>
          <w:sz w:val="32"/>
          <w:szCs w:val="32"/>
        </w:rPr>
      </w:pPr>
    </w:p>
    <w:p w:rsidR="00510BEC" w:rsidRDefault="00510BEC" w:rsidP="00510BEC">
      <w:pPr>
        <w:pStyle w:val="a3"/>
        <w:spacing w:before="0" w:beforeAutospacing="0" w:after="0" w:afterAutospacing="0" w:line="0" w:lineRule="atLeast"/>
        <w:rPr>
          <w:b/>
          <w:bCs/>
          <w:color w:val="333333"/>
          <w:sz w:val="32"/>
          <w:szCs w:val="32"/>
        </w:rPr>
      </w:pPr>
    </w:p>
    <w:p w:rsidR="00B00299" w:rsidRDefault="00510BEC" w:rsidP="00510BEC">
      <w:pPr>
        <w:pStyle w:val="a3"/>
        <w:spacing w:before="0" w:beforeAutospacing="0" w:after="0" w:afterAutospacing="0" w:line="0" w:lineRule="atLeast"/>
        <w:rPr>
          <w:b/>
          <w:sz w:val="28"/>
          <w:szCs w:val="28"/>
        </w:rPr>
      </w:pPr>
      <w:r>
        <w:rPr>
          <w:b/>
          <w:bCs/>
          <w:color w:val="333333"/>
          <w:sz w:val="32"/>
          <w:szCs w:val="32"/>
        </w:rPr>
        <w:t xml:space="preserve">                                     </w:t>
      </w:r>
      <w:r w:rsidR="00B00299">
        <w:rPr>
          <w:b/>
          <w:sz w:val="28"/>
          <w:szCs w:val="28"/>
        </w:rPr>
        <w:t>I. Общие положения</w:t>
      </w:r>
    </w:p>
    <w:p w:rsidR="00B00299" w:rsidRDefault="00B00299" w:rsidP="00B00299">
      <w:pPr>
        <w:pStyle w:val="a3"/>
        <w:spacing w:before="0" w:beforeAutospacing="0" w:after="0" w:afterAutospacing="0" w:line="0" w:lineRule="atLeast"/>
        <w:jc w:val="center"/>
        <w:rPr>
          <w:sz w:val="28"/>
          <w:szCs w:val="28"/>
        </w:rPr>
      </w:pPr>
    </w:p>
    <w:p w:rsidR="00B00299" w:rsidRPr="00CD5964" w:rsidRDefault="00B00299" w:rsidP="00941E96">
      <w:pPr>
        <w:pStyle w:val="a3"/>
        <w:spacing w:before="0" w:beforeAutospacing="0" w:after="0" w:afterAutospacing="0" w:line="0" w:lineRule="atLeast"/>
        <w:jc w:val="both"/>
        <w:rPr>
          <w:sz w:val="28"/>
          <w:szCs w:val="28"/>
        </w:rPr>
      </w:pPr>
      <w:r>
        <w:rPr>
          <w:color w:val="000000"/>
          <w:sz w:val="28"/>
          <w:szCs w:val="28"/>
        </w:rPr>
        <w:tab/>
        <w:t>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w:t>
      </w:r>
      <w:r>
        <w:rPr>
          <w:b/>
          <w:sz w:val="28"/>
          <w:szCs w:val="28"/>
        </w:rPr>
        <w:t xml:space="preserve"> </w:t>
      </w:r>
      <w:r>
        <w:rPr>
          <w:sz w:val="28"/>
          <w:szCs w:val="28"/>
        </w:rPr>
        <w:t xml:space="preserve">муниципального </w:t>
      </w:r>
      <w:r w:rsidR="00941E96">
        <w:rPr>
          <w:sz w:val="28"/>
          <w:szCs w:val="28"/>
        </w:rPr>
        <w:t>бюджетного</w:t>
      </w:r>
      <w:r>
        <w:rPr>
          <w:sz w:val="28"/>
          <w:szCs w:val="28"/>
        </w:rPr>
        <w:t xml:space="preserve"> дошкольного образовательного учреждения детский</w:t>
      </w:r>
      <w:r w:rsidR="00CD5964">
        <w:rPr>
          <w:sz w:val="28"/>
          <w:szCs w:val="28"/>
        </w:rPr>
        <w:t xml:space="preserve"> </w:t>
      </w:r>
      <w:r w:rsidR="00510BEC">
        <w:rPr>
          <w:sz w:val="28"/>
          <w:szCs w:val="28"/>
        </w:rPr>
        <w:t xml:space="preserve">сад </w:t>
      </w:r>
      <w:r w:rsidR="00941E96">
        <w:rPr>
          <w:sz w:val="28"/>
          <w:szCs w:val="28"/>
        </w:rPr>
        <w:t>комбинированного вида № 3</w:t>
      </w:r>
      <w:r w:rsidR="00941E96">
        <w:rPr>
          <w:color w:val="000000"/>
          <w:sz w:val="28"/>
          <w:szCs w:val="28"/>
        </w:rPr>
        <w:t xml:space="preserve"> (далее – МБ</w:t>
      </w:r>
      <w:r>
        <w:rPr>
          <w:color w:val="000000"/>
          <w:sz w:val="28"/>
          <w:szCs w:val="28"/>
        </w:rPr>
        <w:t>ДОУ), направленной на предупреждение, выявление и пресечен</w:t>
      </w:r>
      <w:r w:rsidR="00941E96">
        <w:rPr>
          <w:color w:val="000000"/>
          <w:sz w:val="28"/>
          <w:szCs w:val="28"/>
        </w:rPr>
        <w:t>ие коррупционных проявлений в МБ</w:t>
      </w:r>
      <w:r>
        <w:rPr>
          <w:color w:val="000000"/>
          <w:sz w:val="28"/>
          <w:szCs w:val="28"/>
        </w:rPr>
        <w:t>ДОУ, соблюдение норм антикоррупционного законодательства Российской Федерации.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w:t>
      </w:r>
      <w:r w:rsidR="00941E96">
        <w:rPr>
          <w:color w:val="000000"/>
          <w:sz w:val="28"/>
          <w:szCs w:val="28"/>
        </w:rPr>
        <w:t>остью работников МБ</w:t>
      </w:r>
      <w:r>
        <w:rPr>
          <w:color w:val="000000"/>
          <w:sz w:val="28"/>
          <w:szCs w:val="28"/>
        </w:rPr>
        <w:t>ДОУ к коррупционным проявлениям.</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Задача</w:t>
      </w:r>
      <w:r w:rsidR="00941E96">
        <w:rPr>
          <w:color w:val="000000"/>
          <w:sz w:val="28"/>
          <w:szCs w:val="28"/>
        </w:rPr>
        <w:t>ми антикоррупционной политики МБ</w:t>
      </w:r>
      <w:r>
        <w:rPr>
          <w:color w:val="000000"/>
          <w:sz w:val="28"/>
          <w:szCs w:val="28"/>
        </w:rPr>
        <w:t>ДОУ являются:</w:t>
      </w:r>
    </w:p>
    <w:p w:rsidR="00B00299" w:rsidRDefault="00941E96" w:rsidP="00941E96">
      <w:pPr>
        <w:pStyle w:val="a3"/>
        <w:spacing w:before="0" w:beforeAutospacing="0" w:after="0" w:afterAutospacing="0" w:line="0" w:lineRule="atLeast"/>
        <w:jc w:val="both"/>
        <w:rPr>
          <w:sz w:val="28"/>
          <w:szCs w:val="28"/>
        </w:rPr>
      </w:pPr>
      <w:r>
        <w:rPr>
          <w:color w:val="000000"/>
          <w:sz w:val="28"/>
          <w:szCs w:val="28"/>
        </w:rPr>
        <w:tab/>
        <w:t>- формирование у работников МБ</w:t>
      </w:r>
      <w:r w:rsidR="00B00299">
        <w:rPr>
          <w:color w:val="000000"/>
          <w:sz w:val="28"/>
          <w:szCs w:val="28"/>
        </w:rPr>
        <w:t>ДОУ единообразного понимания позиции учреждения о неприятии коррупции в любых формах и проявлениях;</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минимизация риска</w:t>
      </w:r>
      <w:r w:rsidR="00941E96">
        <w:rPr>
          <w:color w:val="000000"/>
          <w:sz w:val="28"/>
          <w:szCs w:val="28"/>
        </w:rPr>
        <w:t xml:space="preserve"> вовлечения МБ</w:t>
      </w:r>
      <w:r>
        <w:rPr>
          <w:color w:val="000000"/>
          <w:sz w:val="28"/>
          <w:szCs w:val="28"/>
        </w:rPr>
        <w:t>ДОУ и его работников независимо от занимаемой должности в коррупционную деятельность;</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-предупреждение коррупционных проявлений и обеспечение ответственности за коррупционные правонарушения;</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устано</w:t>
      </w:r>
      <w:r w:rsidR="00941E96">
        <w:rPr>
          <w:color w:val="000000"/>
          <w:sz w:val="28"/>
          <w:szCs w:val="28"/>
        </w:rPr>
        <w:t>вление обязанности работников МБ</w:t>
      </w:r>
      <w:r>
        <w:rPr>
          <w:color w:val="000000"/>
          <w:sz w:val="28"/>
          <w:szCs w:val="28"/>
        </w:rPr>
        <w:t>ДОУ знать и соблюдать принципы и требования настоящей Политики, ключевые нормы применимого антикоррупционного законодательства;</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формирование антикоррупционного корпоративного сознания.</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К принцип</w:t>
      </w:r>
      <w:r w:rsidR="00941E96">
        <w:rPr>
          <w:color w:val="000000"/>
          <w:sz w:val="28"/>
          <w:szCs w:val="28"/>
        </w:rPr>
        <w:t>ам антикоррупционной политики МБ</w:t>
      </w:r>
      <w:r>
        <w:rPr>
          <w:color w:val="000000"/>
          <w:sz w:val="28"/>
          <w:szCs w:val="28"/>
        </w:rPr>
        <w:t>ДОУ относятся:</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и представителями органов государственной власти, самоуправления, своими работниками и иными лицами;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принцип личного пример</w:t>
      </w:r>
      <w:r w:rsidR="00941E96">
        <w:rPr>
          <w:color w:val="000000"/>
          <w:sz w:val="28"/>
          <w:szCs w:val="28"/>
        </w:rPr>
        <w:t>а руководства.  Заведующий МБ</w:t>
      </w:r>
      <w:r>
        <w:rPr>
          <w:color w:val="000000"/>
          <w:sz w:val="28"/>
          <w:szCs w:val="28"/>
        </w:rPr>
        <w:t>ДОУ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приоритет мер предупреждения коррупции и нравственных начал борьбы с коррупцией;</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lastRenderedPageBreak/>
        <w:tab/>
        <w:t>- недопустимость установления привилегий и иммунитетов, ограничивающих ответственность или усложняющих порядок привлечения к ответственности о</w:t>
      </w:r>
      <w:r w:rsidR="00941E96">
        <w:rPr>
          <w:color w:val="000000"/>
          <w:sz w:val="28"/>
          <w:szCs w:val="28"/>
        </w:rPr>
        <w:t>пределенной группы работников МБ</w:t>
      </w:r>
      <w:r>
        <w:rPr>
          <w:color w:val="000000"/>
          <w:sz w:val="28"/>
          <w:szCs w:val="28"/>
        </w:rPr>
        <w:t>ДОУ, совершивших коррупционные правонарушения;</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недопустимость ограничения доступа к информации о фактах коррупции и мерах антикоррупционной политики;</w:t>
      </w:r>
    </w:p>
    <w:p w:rsidR="00B00299" w:rsidRDefault="00941E96" w:rsidP="00941E96">
      <w:pPr>
        <w:pStyle w:val="a3"/>
        <w:spacing w:before="0" w:beforeAutospacing="0" w:after="0" w:afterAutospacing="0" w:line="0" w:lineRule="atLeast"/>
        <w:jc w:val="both"/>
        <w:rPr>
          <w:sz w:val="28"/>
          <w:szCs w:val="28"/>
        </w:rPr>
      </w:pPr>
      <w:r>
        <w:rPr>
          <w:color w:val="000000"/>
          <w:sz w:val="28"/>
          <w:szCs w:val="28"/>
        </w:rPr>
        <w:tab/>
        <w:t>- мониторинг и контроль. МБ</w:t>
      </w:r>
      <w:r w:rsidR="00B00299">
        <w:rPr>
          <w:color w:val="000000"/>
          <w:sz w:val="28"/>
          <w:szCs w:val="28"/>
        </w:rPr>
        <w:t>ДОУ осуществляет мониторинг коррупционных рисков, в том числе причин и условий коррупции, в деятельности по о</w:t>
      </w:r>
      <w:r>
        <w:rPr>
          <w:color w:val="000000"/>
          <w:sz w:val="28"/>
          <w:szCs w:val="28"/>
        </w:rPr>
        <w:t>существлению закупок для нужд МБ</w:t>
      </w:r>
      <w:r w:rsidR="00B00299">
        <w:rPr>
          <w:color w:val="000000"/>
          <w:sz w:val="28"/>
          <w:szCs w:val="28"/>
        </w:rPr>
        <w:t>ДОУ и устранения выявленных коррупционных рисков;</w:t>
      </w:r>
    </w:p>
    <w:p w:rsidR="00B00299" w:rsidRDefault="00941E96" w:rsidP="00941E96">
      <w:pPr>
        <w:pStyle w:val="a3"/>
        <w:spacing w:before="0" w:beforeAutospacing="0" w:after="0" w:afterAutospacing="0" w:line="0" w:lineRule="atLeast"/>
        <w:jc w:val="both"/>
        <w:rPr>
          <w:sz w:val="28"/>
          <w:szCs w:val="28"/>
        </w:rPr>
      </w:pPr>
      <w:r>
        <w:rPr>
          <w:color w:val="000000"/>
          <w:sz w:val="28"/>
          <w:szCs w:val="28"/>
        </w:rPr>
        <w:tab/>
        <w:t>- информирование и обучение. МБ</w:t>
      </w:r>
      <w:r w:rsidR="00B00299">
        <w:rPr>
          <w:color w:val="000000"/>
          <w:sz w:val="28"/>
          <w:szCs w:val="28"/>
        </w:rPr>
        <w:t xml:space="preserve">ДОУ размещает настоящую Политику в свободном доступе </w:t>
      </w:r>
      <w:r>
        <w:rPr>
          <w:color w:val="000000"/>
          <w:sz w:val="28"/>
          <w:szCs w:val="28"/>
        </w:rPr>
        <w:t>на сайте МБ</w:t>
      </w:r>
      <w:r w:rsidR="00B00299">
        <w:rPr>
          <w:color w:val="000000"/>
          <w:sz w:val="28"/>
          <w:szCs w:val="28"/>
        </w:rPr>
        <w:t>ДОУ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rsidR="00B00299" w:rsidRDefault="00B00299" w:rsidP="00941E96">
      <w:pPr>
        <w:spacing w:line="0" w:lineRule="atLeast"/>
        <w:jc w:val="both"/>
        <w:rPr>
          <w:sz w:val="28"/>
          <w:szCs w:val="28"/>
        </w:rPr>
      </w:pPr>
    </w:p>
    <w:p w:rsidR="00B00299" w:rsidRDefault="00B00299" w:rsidP="00941E96">
      <w:pPr>
        <w:spacing w:line="0" w:lineRule="atLeast"/>
        <w:jc w:val="both"/>
        <w:rPr>
          <w:b/>
          <w:sz w:val="28"/>
          <w:szCs w:val="28"/>
        </w:rPr>
      </w:pPr>
      <w:r>
        <w:rPr>
          <w:b/>
          <w:sz w:val="28"/>
          <w:szCs w:val="28"/>
        </w:rPr>
        <w:t>II. Область применения Политики и круг лиц, </w:t>
      </w:r>
    </w:p>
    <w:p w:rsidR="00B00299" w:rsidRDefault="00B00299" w:rsidP="00941E96">
      <w:pPr>
        <w:spacing w:line="0" w:lineRule="atLeast"/>
        <w:jc w:val="both"/>
        <w:rPr>
          <w:b/>
          <w:sz w:val="28"/>
          <w:szCs w:val="28"/>
        </w:rPr>
      </w:pPr>
      <w:proofErr w:type="gramStart"/>
      <w:r>
        <w:rPr>
          <w:b/>
          <w:sz w:val="28"/>
          <w:szCs w:val="28"/>
        </w:rPr>
        <w:t>попадающих</w:t>
      </w:r>
      <w:proofErr w:type="gramEnd"/>
      <w:r>
        <w:rPr>
          <w:b/>
          <w:sz w:val="28"/>
          <w:szCs w:val="28"/>
        </w:rPr>
        <w:t xml:space="preserve"> под ее действие.</w:t>
      </w:r>
    </w:p>
    <w:p w:rsidR="00B00299" w:rsidRDefault="00B00299" w:rsidP="00941E96">
      <w:pPr>
        <w:spacing w:line="0" w:lineRule="atLeast"/>
        <w:jc w:val="both"/>
        <w:rPr>
          <w:b/>
          <w:sz w:val="28"/>
          <w:szCs w:val="28"/>
        </w:rPr>
      </w:pP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xml:space="preserve">Настоящая Политика предназначена </w:t>
      </w:r>
      <w:r w:rsidR="00941E96">
        <w:rPr>
          <w:color w:val="000000"/>
          <w:sz w:val="28"/>
          <w:szCs w:val="28"/>
        </w:rPr>
        <w:t>для использования работниками МБ</w:t>
      </w:r>
      <w:r>
        <w:rPr>
          <w:color w:val="000000"/>
          <w:sz w:val="28"/>
          <w:szCs w:val="28"/>
        </w:rPr>
        <w:t>ДОУ,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B00299" w:rsidRDefault="00B00299" w:rsidP="00941E96">
      <w:pPr>
        <w:jc w:val="both"/>
        <w:rPr>
          <w:sz w:val="28"/>
          <w:szCs w:val="28"/>
        </w:rPr>
      </w:pPr>
      <w:r>
        <w:rPr>
          <w:color w:val="000000"/>
          <w:sz w:val="28"/>
          <w:szCs w:val="28"/>
        </w:rPr>
        <w:tab/>
        <w:t xml:space="preserve">Круг лиц, подпадающих под действие Политики, </w:t>
      </w:r>
      <w:r>
        <w:rPr>
          <w:sz w:val="28"/>
          <w:szCs w:val="28"/>
        </w:rPr>
        <w:t>устанавливается для следующих категорий лиц, работающих в организации:</w:t>
      </w:r>
    </w:p>
    <w:p w:rsidR="00B00299" w:rsidRDefault="00B00299" w:rsidP="00941E96">
      <w:pPr>
        <w:autoSpaceDE w:val="0"/>
        <w:autoSpaceDN w:val="0"/>
        <w:adjustRightInd w:val="0"/>
        <w:ind w:firstLine="720"/>
        <w:jc w:val="both"/>
        <w:rPr>
          <w:sz w:val="28"/>
          <w:szCs w:val="28"/>
        </w:rPr>
      </w:pPr>
      <w:r>
        <w:rPr>
          <w:sz w:val="28"/>
          <w:szCs w:val="28"/>
        </w:rPr>
        <w:t>- для руководства организации - заведующий;</w:t>
      </w:r>
    </w:p>
    <w:p w:rsidR="00B00299" w:rsidRDefault="00B00299" w:rsidP="00941E96">
      <w:pPr>
        <w:autoSpaceDE w:val="0"/>
        <w:autoSpaceDN w:val="0"/>
        <w:adjustRightInd w:val="0"/>
        <w:ind w:firstLine="720"/>
        <w:jc w:val="both"/>
        <w:rPr>
          <w:sz w:val="28"/>
          <w:szCs w:val="28"/>
        </w:rPr>
      </w:pPr>
      <w:r>
        <w:rPr>
          <w:sz w:val="28"/>
          <w:szCs w:val="28"/>
        </w:rPr>
        <w:t>- для лиц, ответственных за реализацию антикоррупционной политики;</w:t>
      </w:r>
    </w:p>
    <w:p w:rsidR="00B00299" w:rsidRDefault="00B00299" w:rsidP="00941E96">
      <w:pPr>
        <w:autoSpaceDE w:val="0"/>
        <w:autoSpaceDN w:val="0"/>
        <w:adjustRightInd w:val="0"/>
        <w:ind w:firstLine="720"/>
        <w:jc w:val="both"/>
        <w:rPr>
          <w:sz w:val="28"/>
          <w:szCs w:val="28"/>
        </w:rPr>
      </w:pPr>
      <w:r>
        <w:rPr>
          <w:sz w:val="28"/>
          <w:szCs w:val="28"/>
        </w:rPr>
        <w:t>- для работников, чья деятельность связана с коррупционными рисками;</w:t>
      </w:r>
    </w:p>
    <w:p w:rsidR="00B00299" w:rsidRDefault="00B00299" w:rsidP="00941E96">
      <w:pPr>
        <w:autoSpaceDE w:val="0"/>
        <w:autoSpaceDN w:val="0"/>
        <w:adjustRightInd w:val="0"/>
        <w:ind w:firstLine="720"/>
        <w:jc w:val="both"/>
        <w:rPr>
          <w:rFonts w:ascii="Arial" w:hAnsi="Arial"/>
          <w:sz w:val="28"/>
          <w:szCs w:val="28"/>
        </w:rPr>
      </w:pPr>
      <w:r>
        <w:rPr>
          <w:sz w:val="28"/>
          <w:szCs w:val="28"/>
        </w:rPr>
        <w:t>- для лиц, осуществляющих внутренний контроль и аудит, и т.д.</w:t>
      </w:r>
    </w:p>
    <w:p w:rsidR="00B00299" w:rsidRDefault="00B00299" w:rsidP="00941E96">
      <w:pPr>
        <w:pStyle w:val="a3"/>
        <w:spacing w:before="0" w:beforeAutospacing="0" w:after="0" w:afterAutospacing="0" w:line="0" w:lineRule="atLeast"/>
        <w:jc w:val="both"/>
        <w:rPr>
          <w:color w:val="000000"/>
          <w:sz w:val="28"/>
          <w:szCs w:val="28"/>
        </w:rPr>
      </w:pPr>
      <w:r>
        <w:rPr>
          <w:color w:val="000000"/>
          <w:sz w:val="28"/>
          <w:szCs w:val="28"/>
        </w:rPr>
        <w:tab/>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B00299" w:rsidRDefault="00B00299" w:rsidP="00941E96">
      <w:pPr>
        <w:pStyle w:val="a3"/>
        <w:spacing w:before="0" w:beforeAutospacing="0" w:after="0" w:afterAutospacing="0" w:line="0" w:lineRule="atLeast"/>
        <w:jc w:val="both"/>
        <w:rPr>
          <w:color w:val="000000"/>
          <w:sz w:val="28"/>
          <w:szCs w:val="28"/>
        </w:rPr>
      </w:pPr>
    </w:p>
    <w:p w:rsidR="00B00299" w:rsidRDefault="00B00299" w:rsidP="00941E96">
      <w:pPr>
        <w:pStyle w:val="a3"/>
        <w:spacing w:before="0" w:beforeAutospacing="0" w:after="0" w:afterAutospacing="0" w:line="0" w:lineRule="atLeast"/>
        <w:jc w:val="both"/>
        <w:rPr>
          <w:b/>
          <w:color w:val="000000"/>
          <w:sz w:val="28"/>
          <w:szCs w:val="28"/>
        </w:rPr>
      </w:pPr>
      <w:bookmarkStart w:id="1" w:name="_Toc351460699"/>
      <w:r>
        <w:rPr>
          <w:b/>
          <w:color w:val="000000"/>
          <w:sz w:val="28"/>
          <w:szCs w:val="28"/>
        </w:rPr>
        <w:t>III. Должностные лица</w:t>
      </w:r>
      <w:r>
        <w:rPr>
          <w:color w:val="000000"/>
          <w:sz w:val="28"/>
          <w:szCs w:val="28"/>
        </w:rPr>
        <w:t xml:space="preserve"> </w:t>
      </w:r>
      <w:r w:rsidR="00941E96">
        <w:rPr>
          <w:b/>
          <w:color w:val="000000"/>
          <w:sz w:val="28"/>
          <w:szCs w:val="28"/>
        </w:rPr>
        <w:t>МБ</w:t>
      </w:r>
      <w:r>
        <w:rPr>
          <w:b/>
          <w:color w:val="000000"/>
          <w:sz w:val="28"/>
          <w:szCs w:val="28"/>
        </w:rPr>
        <w:t>ДОУ, ответственные за реализацию антикоррупционной политики и их обязанности, связанные с предупреждением и противодействием коррупции</w:t>
      </w:r>
      <w:bookmarkEnd w:id="1"/>
    </w:p>
    <w:p w:rsidR="00B00299" w:rsidRDefault="00B00299" w:rsidP="00941E96">
      <w:pPr>
        <w:pStyle w:val="a3"/>
        <w:spacing w:before="0" w:beforeAutospacing="0" w:after="0" w:afterAutospacing="0" w:line="0" w:lineRule="atLeast"/>
        <w:jc w:val="both"/>
        <w:rPr>
          <w:b/>
          <w:color w:val="000000"/>
          <w:sz w:val="28"/>
          <w:szCs w:val="28"/>
        </w:rPr>
      </w:pPr>
    </w:p>
    <w:p w:rsidR="00B00299" w:rsidRDefault="00B00299" w:rsidP="00941E96">
      <w:pPr>
        <w:spacing w:line="0" w:lineRule="atLeast"/>
        <w:jc w:val="both"/>
        <w:rPr>
          <w:sz w:val="28"/>
          <w:szCs w:val="28"/>
        </w:rPr>
      </w:pPr>
      <w:r>
        <w:rPr>
          <w:color w:val="000000"/>
          <w:sz w:val="28"/>
          <w:szCs w:val="28"/>
        </w:rPr>
        <w:tab/>
        <w:t>Эффективное управление ан</w:t>
      </w:r>
      <w:r w:rsidR="00941E96">
        <w:rPr>
          <w:color w:val="000000"/>
          <w:sz w:val="28"/>
          <w:szCs w:val="28"/>
        </w:rPr>
        <w:t>тикоррупционной деятельностью МБ</w:t>
      </w:r>
      <w:r>
        <w:rPr>
          <w:color w:val="000000"/>
          <w:sz w:val="28"/>
          <w:szCs w:val="28"/>
        </w:rPr>
        <w:t>ДОУ достигается за счет продуктивного и оперативного взаимодействия следующих участников:</w:t>
      </w:r>
    </w:p>
    <w:p w:rsidR="00B00299" w:rsidRDefault="00941E96" w:rsidP="00941E96">
      <w:pPr>
        <w:pStyle w:val="a3"/>
        <w:spacing w:before="0" w:beforeAutospacing="0" w:after="0" w:afterAutospacing="0" w:line="0" w:lineRule="atLeast"/>
        <w:jc w:val="both"/>
        <w:rPr>
          <w:sz w:val="28"/>
          <w:szCs w:val="28"/>
        </w:rPr>
      </w:pPr>
      <w:r>
        <w:rPr>
          <w:color w:val="000000"/>
          <w:sz w:val="28"/>
          <w:szCs w:val="28"/>
        </w:rPr>
        <w:lastRenderedPageBreak/>
        <w:tab/>
        <w:t xml:space="preserve"> Заведующий МБ</w:t>
      </w:r>
      <w:r w:rsidR="00B00299">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утверждает настоящую Политику;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рассматривает и утверждает изменения и дополнения к Политике;</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контролирует общие результаты внедрения и применения Политики;</w:t>
      </w:r>
    </w:p>
    <w:p w:rsidR="00B00299" w:rsidRDefault="00B00299" w:rsidP="00941E96">
      <w:pPr>
        <w:spacing w:line="0" w:lineRule="atLeast"/>
        <w:jc w:val="both"/>
        <w:rPr>
          <w:sz w:val="28"/>
          <w:szCs w:val="28"/>
        </w:rPr>
      </w:pPr>
      <w:r>
        <w:rPr>
          <w:color w:val="000000"/>
          <w:sz w:val="28"/>
          <w:szCs w:val="28"/>
        </w:rPr>
        <w:tab/>
        <w:t>- отвечает за организацию всех мероприятий, направленных на реализацию принципов и требований Политики;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оказывает содействие уполномоченным представителям контрольно-надзорных и правоохранительных органов при проведении ими инспек</w:t>
      </w:r>
      <w:r w:rsidR="00941E96">
        <w:rPr>
          <w:color w:val="000000"/>
          <w:sz w:val="28"/>
          <w:szCs w:val="28"/>
        </w:rPr>
        <w:t>ционных проверок деятельности МБ</w:t>
      </w:r>
      <w:r>
        <w:rPr>
          <w:color w:val="000000"/>
          <w:sz w:val="28"/>
          <w:szCs w:val="28"/>
        </w:rPr>
        <w:t>ДОУ по вопросам предупреждения и противодействия коррупции;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xml:space="preserve">- осуществляет меры </w:t>
      </w:r>
      <w:r w:rsidR="00941E96">
        <w:rPr>
          <w:color w:val="000000"/>
          <w:sz w:val="28"/>
          <w:szCs w:val="28"/>
        </w:rPr>
        <w:t>по предупреждению коррупции в МБ</w:t>
      </w:r>
      <w:r>
        <w:rPr>
          <w:color w:val="000000"/>
          <w:sz w:val="28"/>
          <w:szCs w:val="28"/>
        </w:rPr>
        <w:t xml:space="preserve">ДОУ. </w:t>
      </w:r>
    </w:p>
    <w:p w:rsidR="00B00299" w:rsidRDefault="00B00299" w:rsidP="00941E96">
      <w:pPr>
        <w:jc w:val="both"/>
        <w:rPr>
          <w:sz w:val="28"/>
          <w:szCs w:val="28"/>
        </w:rPr>
      </w:pPr>
      <w:r>
        <w:rPr>
          <w:sz w:val="28"/>
          <w:szCs w:val="28"/>
        </w:rPr>
        <w:tab/>
        <w:t>Должностное лицо, ответственное за реализацию антикоррупционной политики</w:t>
      </w:r>
      <w:r>
        <w:rPr>
          <w:color w:val="000000"/>
          <w:sz w:val="28"/>
          <w:szCs w:val="28"/>
        </w:rPr>
        <w:t>:</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разрабатывает и представля</w:t>
      </w:r>
      <w:r w:rsidR="00941E96">
        <w:rPr>
          <w:color w:val="000000"/>
          <w:sz w:val="28"/>
          <w:szCs w:val="28"/>
        </w:rPr>
        <w:t>ет на утверждение заведующему МБ</w:t>
      </w:r>
      <w:r>
        <w:rPr>
          <w:color w:val="000000"/>
          <w:sz w:val="28"/>
          <w:szCs w:val="28"/>
        </w:rPr>
        <w:t>ДОУ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w:t>
      </w:r>
      <w:r w:rsidR="00941E96">
        <w:rPr>
          <w:color w:val="000000"/>
          <w:sz w:val="28"/>
          <w:szCs w:val="28"/>
        </w:rPr>
        <w:t>ых правонарушений работниками МБ</w:t>
      </w:r>
      <w:r>
        <w:rPr>
          <w:color w:val="000000"/>
          <w:sz w:val="28"/>
          <w:szCs w:val="28"/>
        </w:rPr>
        <w:t>ДОУ, и уведомлений о к</w:t>
      </w:r>
      <w:r w:rsidR="00941E96">
        <w:rPr>
          <w:color w:val="000000"/>
          <w:sz w:val="28"/>
          <w:szCs w:val="28"/>
        </w:rPr>
        <w:t>онфликте интересов работников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Комиссия по противодействию коррупции: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осуществляет оценку коррупционных рисков;</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проводит оценку результатов антикоррупционной работы и подготавливает соответствующие о</w:t>
      </w:r>
      <w:r w:rsidR="00941E96">
        <w:rPr>
          <w:color w:val="000000"/>
          <w:sz w:val="28"/>
          <w:szCs w:val="28"/>
        </w:rPr>
        <w:t>тчетные материалы заведующему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xml:space="preserve">- осуществляет меры </w:t>
      </w:r>
      <w:r w:rsidR="00941E96">
        <w:rPr>
          <w:color w:val="000000"/>
          <w:sz w:val="28"/>
          <w:szCs w:val="28"/>
        </w:rPr>
        <w:t>по предупреждению коррупции в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осуществляет меры по предотвращению и урегулированию конфликта интересов, рассматривает уведомления о к</w:t>
      </w:r>
      <w:r w:rsidR="00941E96">
        <w:rPr>
          <w:color w:val="000000"/>
          <w:sz w:val="28"/>
          <w:szCs w:val="28"/>
        </w:rPr>
        <w:t>онфликте интересов работников МБ</w:t>
      </w:r>
      <w:r>
        <w:rPr>
          <w:color w:val="000000"/>
          <w:sz w:val="28"/>
          <w:szCs w:val="28"/>
        </w:rPr>
        <w:t>ДОУ.</w:t>
      </w:r>
    </w:p>
    <w:p w:rsidR="003978E0" w:rsidRPr="00941E96" w:rsidRDefault="00941E96" w:rsidP="00941E96">
      <w:pPr>
        <w:pStyle w:val="a3"/>
        <w:spacing w:before="0" w:beforeAutospacing="0" w:after="0" w:afterAutospacing="0" w:line="0" w:lineRule="atLeast"/>
        <w:jc w:val="both"/>
        <w:rPr>
          <w:color w:val="000000"/>
          <w:sz w:val="28"/>
          <w:szCs w:val="28"/>
        </w:rPr>
      </w:pPr>
      <w:r>
        <w:rPr>
          <w:color w:val="000000"/>
          <w:sz w:val="28"/>
          <w:szCs w:val="28"/>
        </w:rPr>
        <w:tab/>
        <w:t>МБ</w:t>
      </w:r>
      <w:r w:rsidR="00B00299">
        <w:rPr>
          <w:color w:val="000000"/>
          <w:sz w:val="28"/>
          <w:szCs w:val="28"/>
        </w:rPr>
        <w:t>ДОУ гарантирует работникам отсутствие претензий и негативных последствий в случае раскрытия работником инфо</w:t>
      </w:r>
      <w:r>
        <w:rPr>
          <w:color w:val="000000"/>
          <w:sz w:val="28"/>
          <w:szCs w:val="28"/>
        </w:rPr>
        <w:t>рмации МБ</w:t>
      </w:r>
      <w:r w:rsidR="00B00299">
        <w:rPr>
          <w:color w:val="000000"/>
          <w:sz w:val="28"/>
          <w:szCs w:val="28"/>
        </w:rPr>
        <w:t xml:space="preserve">ДОУ или </w:t>
      </w:r>
      <w:r w:rsidR="00B00299">
        <w:rPr>
          <w:color w:val="000000"/>
          <w:sz w:val="28"/>
          <w:szCs w:val="28"/>
        </w:rPr>
        <w:lastRenderedPageBreak/>
        <w:t>правоохранительным органам об известных ему фактах коррупционных правонарушений.</w:t>
      </w:r>
      <w:bookmarkStart w:id="2" w:name="_Toc214259736"/>
    </w:p>
    <w:p w:rsidR="003978E0" w:rsidRDefault="003978E0" w:rsidP="00941E96">
      <w:pPr>
        <w:spacing w:line="0" w:lineRule="atLeast"/>
        <w:jc w:val="both"/>
        <w:rPr>
          <w:b/>
          <w:color w:val="000000"/>
          <w:sz w:val="28"/>
          <w:szCs w:val="28"/>
        </w:rPr>
      </w:pPr>
    </w:p>
    <w:p w:rsidR="00B00299" w:rsidRDefault="00B00299" w:rsidP="00941E96">
      <w:pPr>
        <w:spacing w:line="0" w:lineRule="atLeast"/>
        <w:jc w:val="both"/>
        <w:rPr>
          <w:b/>
          <w:sz w:val="28"/>
          <w:szCs w:val="28"/>
        </w:rPr>
      </w:pPr>
      <w:r>
        <w:rPr>
          <w:b/>
          <w:color w:val="000000"/>
          <w:sz w:val="28"/>
          <w:szCs w:val="28"/>
        </w:rPr>
        <w:t>IV. Обязанности работников</w:t>
      </w:r>
      <w:r>
        <w:rPr>
          <w:color w:val="000000"/>
          <w:sz w:val="28"/>
          <w:szCs w:val="28"/>
        </w:rPr>
        <w:t xml:space="preserve"> </w:t>
      </w:r>
      <w:r w:rsidR="00941E96">
        <w:rPr>
          <w:b/>
          <w:color w:val="000000"/>
          <w:sz w:val="28"/>
          <w:szCs w:val="28"/>
        </w:rPr>
        <w:t>МБ</w:t>
      </w:r>
      <w:r>
        <w:rPr>
          <w:b/>
          <w:color w:val="000000"/>
          <w:sz w:val="28"/>
          <w:szCs w:val="28"/>
        </w:rPr>
        <w:t>ДОУ, связанные </w:t>
      </w:r>
    </w:p>
    <w:p w:rsidR="00B00299" w:rsidRDefault="00B00299" w:rsidP="00941E96">
      <w:pPr>
        <w:spacing w:line="0" w:lineRule="atLeast"/>
        <w:jc w:val="both"/>
        <w:rPr>
          <w:b/>
          <w:color w:val="000000"/>
          <w:sz w:val="28"/>
          <w:szCs w:val="28"/>
        </w:rPr>
      </w:pPr>
      <w:r>
        <w:rPr>
          <w:b/>
          <w:color w:val="000000"/>
          <w:sz w:val="28"/>
          <w:szCs w:val="28"/>
        </w:rPr>
        <w:t>с предупреждением и противодействием коррупции</w:t>
      </w:r>
      <w:bookmarkEnd w:id="2"/>
    </w:p>
    <w:p w:rsidR="00B00299" w:rsidRDefault="00B00299" w:rsidP="00941E96">
      <w:pPr>
        <w:spacing w:line="0" w:lineRule="atLeast"/>
        <w:jc w:val="both"/>
        <w:rPr>
          <w:sz w:val="28"/>
          <w:szCs w:val="28"/>
        </w:rPr>
      </w:pPr>
    </w:p>
    <w:p w:rsidR="00B00299" w:rsidRDefault="00941E96" w:rsidP="00941E96">
      <w:pPr>
        <w:pStyle w:val="a3"/>
        <w:spacing w:before="0" w:beforeAutospacing="0" w:after="0" w:afterAutospacing="0" w:line="0" w:lineRule="atLeast"/>
        <w:jc w:val="both"/>
        <w:rPr>
          <w:sz w:val="28"/>
          <w:szCs w:val="28"/>
        </w:rPr>
      </w:pPr>
      <w:r>
        <w:rPr>
          <w:color w:val="000000"/>
          <w:sz w:val="28"/>
          <w:szCs w:val="28"/>
        </w:rPr>
        <w:tab/>
        <w:t>Работники МБ</w:t>
      </w:r>
      <w:r w:rsidR="00B00299">
        <w:rPr>
          <w:color w:val="000000"/>
          <w:sz w:val="28"/>
          <w:szCs w:val="28"/>
        </w:rPr>
        <w:t>ДОУ обязаны:</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воздерживаться от совершения и (или) участия в совершении коррупционных правонаруш</w:t>
      </w:r>
      <w:r w:rsidR="00941E96">
        <w:rPr>
          <w:color w:val="000000"/>
          <w:sz w:val="28"/>
          <w:szCs w:val="28"/>
        </w:rPr>
        <w:t>ений в интересах или от имени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w:t>
      </w:r>
      <w:r w:rsidR="00941E96">
        <w:rPr>
          <w:color w:val="000000"/>
          <w:sz w:val="28"/>
          <w:szCs w:val="28"/>
        </w:rPr>
        <w:t>ах или от имени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незамедлител</w:t>
      </w:r>
      <w:r w:rsidR="00941E96">
        <w:rPr>
          <w:color w:val="000000"/>
          <w:sz w:val="28"/>
          <w:szCs w:val="28"/>
        </w:rPr>
        <w:t>ьно информировать руководство МБ</w:t>
      </w:r>
      <w:r>
        <w:rPr>
          <w:color w:val="000000"/>
          <w:sz w:val="28"/>
          <w:szCs w:val="28"/>
        </w:rPr>
        <w:t>ДОУ о случаях склонения работника к совершению коррупционных правонарушений;</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незамедлител</w:t>
      </w:r>
      <w:r w:rsidR="00941E96">
        <w:rPr>
          <w:color w:val="000000"/>
          <w:sz w:val="28"/>
          <w:szCs w:val="28"/>
        </w:rPr>
        <w:t>ьно информировать руководство МБ</w:t>
      </w:r>
      <w:r>
        <w:rPr>
          <w:color w:val="000000"/>
          <w:sz w:val="28"/>
          <w:szCs w:val="28"/>
        </w:rPr>
        <w:t>ДОУ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B00299" w:rsidRDefault="00941E96" w:rsidP="00941E96">
      <w:pPr>
        <w:pStyle w:val="a3"/>
        <w:spacing w:before="0" w:beforeAutospacing="0" w:after="0" w:afterAutospacing="0" w:line="0" w:lineRule="atLeast"/>
        <w:jc w:val="both"/>
        <w:rPr>
          <w:sz w:val="28"/>
          <w:szCs w:val="28"/>
        </w:rPr>
      </w:pPr>
      <w:r>
        <w:rPr>
          <w:color w:val="000000"/>
          <w:sz w:val="28"/>
          <w:szCs w:val="28"/>
        </w:rPr>
        <w:tab/>
        <w:t>- сообщить руководству МБ</w:t>
      </w:r>
      <w:r w:rsidR="00B00299">
        <w:rPr>
          <w:color w:val="000000"/>
          <w:sz w:val="28"/>
          <w:szCs w:val="28"/>
        </w:rPr>
        <w:t>ДОУ о возможности возникновения либо возникшем у работника конфликте интересов.</w:t>
      </w:r>
    </w:p>
    <w:p w:rsidR="00B00299" w:rsidRDefault="00B00299" w:rsidP="00941E96">
      <w:pPr>
        <w:pStyle w:val="a3"/>
        <w:spacing w:before="0" w:beforeAutospacing="0" w:after="0" w:afterAutospacing="0" w:line="0" w:lineRule="atLeast"/>
        <w:jc w:val="both"/>
        <w:rPr>
          <w:color w:val="000000"/>
          <w:sz w:val="28"/>
          <w:szCs w:val="28"/>
        </w:rPr>
      </w:pPr>
      <w:r>
        <w:rPr>
          <w:color w:val="000000"/>
          <w:sz w:val="28"/>
          <w:szCs w:val="28"/>
        </w:rPr>
        <w:tab/>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w:t>
      </w:r>
      <w:r w:rsidR="00941E96">
        <w:rPr>
          <w:color w:val="000000"/>
          <w:sz w:val="28"/>
          <w:szCs w:val="28"/>
        </w:rPr>
        <w:t>м коррупционным проявлениям в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p>
    <w:p w:rsidR="00B00299" w:rsidRPr="00941E96" w:rsidRDefault="00B00299" w:rsidP="00941E96">
      <w:pPr>
        <w:spacing w:line="0" w:lineRule="atLeast"/>
        <w:jc w:val="both"/>
        <w:rPr>
          <w:b/>
          <w:sz w:val="28"/>
          <w:szCs w:val="28"/>
        </w:rPr>
      </w:pPr>
      <w:r>
        <w:rPr>
          <w:b/>
          <w:color w:val="000000"/>
          <w:sz w:val="28"/>
          <w:szCs w:val="28"/>
        </w:rPr>
        <w:t>V. Перечень реализуем</w:t>
      </w:r>
      <w:r w:rsidR="00941E96">
        <w:rPr>
          <w:b/>
          <w:color w:val="000000"/>
          <w:sz w:val="28"/>
          <w:szCs w:val="28"/>
        </w:rPr>
        <w:t>ых МБ</w:t>
      </w:r>
      <w:r>
        <w:rPr>
          <w:b/>
          <w:color w:val="000000"/>
          <w:sz w:val="28"/>
          <w:szCs w:val="28"/>
        </w:rPr>
        <w:t>ДОУ</w:t>
      </w:r>
      <w:r w:rsidR="00941E96">
        <w:rPr>
          <w:b/>
          <w:sz w:val="28"/>
          <w:szCs w:val="28"/>
        </w:rPr>
        <w:t xml:space="preserve"> </w:t>
      </w:r>
      <w:r>
        <w:rPr>
          <w:b/>
          <w:color w:val="000000"/>
          <w:sz w:val="28"/>
          <w:szCs w:val="28"/>
        </w:rPr>
        <w:t>антикоррупционных мероприятий</w:t>
      </w:r>
    </w:p>
    <w:p w:rsidR="00B00299" w:rsidRDefault="00B00299" w:rsidP="00941E96">
      <w:pPr>
        <w:spacing w:line="0" w:lineRule="atLeast"/>
        <w:jc w:val="both"/>
        <w:rPr>
          <w:color w:val="000000"/>
          <w:sz w:val="28"/>
          <w:szCs w:val="28"/>
        </w:rPr>
      </w:pP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Нормативное обеспечение, закрепление стандартов поведения и декларация намерений:</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принятие Кодекса этики и сл</w:t>
      </w:r>
      <w:r w:rsidR="00941E96">
        <w:rPr>
          <w:color w:val="000000"/>
          <w:sz w:val="28"/>
          <w:szCs w:val="28"/>
        </w:rPr>
        <w:t>ужебного поведения работников МБ</w:t>
      </w:r>
      <w:r>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разработка и внедрение Положения о конфликте интересов;</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разработка и принятие Правил, регламентирующих вопросы обмена деловыми подарками и знаками делового гостеприимства.</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Разработка и введение специальных антикоррупционных процедур:</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введение процедуры информиров</w:t>
      </w:r>
      <w:r w:rsidR="00941E96">
        <w:rPr>
          <w:color w:val="000000"/>
          <w:sz w:val="28"/>
          <w:szCs w:val="28"/>
        </w:rPr>
        <w:t>ания работодателя работниками МБ</w:t>
      </w:r>
      <w:r>
        <w:rPr>
          <w:color w:val="000000"/>
          <w:sz w:val="28"/>
          <w:szCs w:val="28"/>
        </w:rPr>
        <w:t>ДОУ о случаях склонения их к совершению коррупционных нарушений и порядка рассмотрения таких сообщений;</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введение процедуры информирования работодателя о возникновении конфликта интересов и порядка его урегулирования;</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lastRenderedPageBreak/>
        <w:tab/>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Обучение и информирование работников:</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ознакомление работников под роспись с нормативными документами по вопросам предупреждения и противодействия коррупции;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проведение обучающих мероприятий по вопросам профилактики коррупции;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организация индивидуального консультирования работников по вопросам применения (соблюдения) антикоррупционных стандартов и процедур.</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xml:space="preserve">Обеспечение соответствия системы </w:t>
      </w:r>
      <w:r w:rsidR="00941E96">
        <w:rPr>
          <w:color w:val="000000"/>
          <w:sz w:val="28"/>
          <w:szCs w:val="28"/>
        </w:rPr>
        <w:t>внутреннего контроля и аудита МБ</w:t>
      </w:r>
      <w:r>
        <w:rPr>
          <w:color w:val="000000"/>
          <w:sz w:val="28"/>
          <w:szCs w:val="28"/>
        </w:rPr>
        <w:t>ДОУ требованиям Антикоррупционной политики: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осуществление регулярного контроля соблюдения внутренних антикоррупционных процедур;</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Оценка результатов проводимой антикоррупционной работы и распространение отчетных материалов:</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проведение регулярной оценки результатов работы по противодействию коррупции;</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 подготовка и распространение отчетных материалов о проводимой работе и достигнутых результатах в сфере противодействия коррупции.</w:t>
      </w:r>
    </w:p>
    <w:p w:rsidR="00B00299" w:rsidRDefault="00B00299" w:rsidP="00941E96">
      <w:pPr>
        <w:spacing w:line="0" w:lineRule="atLeast"/>
        <w:jc w:val="both"/>
        <w:rPr>
          <w:color w:val="000000"/>
          <w:sz w:val="28"/>
          <w:szCs w:val="28"/>
        </w:rPr>
      </w:pPr>
    </w:p>
    <w:p w:rsidR="00B00299" w:rsidRPr="00941E96" w:rsidRDefault="00B00299" w:rsidP="00941E96">
      <w:pPr>
        <w:spacing w:line="0" w:lineRule="atLeast"/>
        <w:jc w:val="both"/>
        <w:rPr>
          <w:b/>
          <w:sz w:val="28"/>
          <w:szCs w:val="28"/>
        </w:rPr>
      </w:pPr>
      <w:r>
        <w:rPr>
          <w:b/>
          <w:color w:val="000000"/>
          <w:sz w:val="28"/>
          <w:szCs w:val="28"/>
        </w:rPr>
        <w:t>VI. Ответственность работников за несоблюдение требований антикоррупционной политики</w:t>
      </w:r>
    </w:p>
    <w:p w:rsidR="00B00299" w:rsidRDefault="00B00299" w:rsidP="00941E96">
      <w:pPr>
        <w:spacing w:line="0" w:lineRule="atLeast"/>
        <w:jc w:val="both"/>
        <w:rPr>
          <w:color w:val="000000"/>
          <w:sz w:val="28"/>
          <w:szCs w:val="28"/>
        </w:rPr>
      </w:pPr>
    </w:p>
    <w:p w:rsidR="00B00299" w:rsidRDefault="00941E96" w:rsidP="00941E96">
      <w:pPr>
        <w:pStyle w:val="a3"/>
        <w:spacing w:before="0" w:beforeAutospacing="0" w:after="0" w:afterAutospacing="0" w:line="0" w:lineRule="atLeast"/>
        <w:jc w:val="both"/>
        <w:rPr>
          <w:sz w:val="28"/>
          <w:szCs w:val="28"/>
        </w:rPr>
      </w:pPr>
      <w:r>
        <w:rPr>
          <w:color w:val="000000"/>
          <w:sz w:val="28"/>
          <w:szCs w:val="28"/>
        </w:rPr>
        <w:tab/>
        <w:t>Работники МБ</w:t>
      </w:r>
      <w:r w:rsidR="00B00299">
        <w:rPr>
          <w:color w:val="000000"/>
          <w:sz w:val="28"/>
          <w:szCs w:val="28"/>
        </w:rPr>
        <w:t>ДОУ независимо от занимаемой должности несут ответственность за соблюдение принципов и требований антикоррупционной политики М</w:t>
      </w:r>
      <w:r>
        <w:rPr>
          <w:color w:val="000000"/>
          <w:sz w:val="28"/>
          <w:szCs w:val="28"/>
        </w:rPr>
        <w:t>Б</w:t>
      </w:r>
      <w:r w:rsidR="00B00299">
        <w:rPr>
          <w:color w:val="000000"/>
          <w:sz w:val="28"/>
          <w:szCs w:val="28"/>
        </w:rPr>
        <w:t>ДОУ.</w:t>
      </w:r>
    </w:p>
    <w:p w:rsidR="00B00299" w:rsidRDefault="00B00299" w:rsidP="00941E96">
      <w:pPr>
        <w:pStyle w:val="a3"/>
        <w:spacing w:before="0" w:beforeAutospacing="0" w:after="0" w:afterAutospacing="0" w:line="0" w:lineRule="atLeast"/>
        <w:jc w:val="both"/>
        <w:rPr>
          <w:sz w:val="28"/>
          <w:szCs w:val="28"/>
        </w:rPr>
      </w:pPr>
      <w:r>
        <w:rPr>
          <w:color w:val="000000"/>
          <w:sz w:val="28"/>
          <w:szCs w:val="28"/>
        </w:rPr>
        <w:tab/>
        <w:t>К мерам ответственности за коррупционные проявления в М</w:t>
      </w:r>
      <w:r w:rsidR="00941E96">
        <w:rPr>
          <w:color w:val="000000"/>
          <w:sz w:val="28"/>
          <w:szCs w:val="28"/>
        </w:rPr>
        <w:t>Б</w:t>
      </w:r>
      <w:r>
        <w:rPr>
          <w:color w:val="000000"/>
          <w:sz w:val="28"/>
          <w:szCs w:val="28"/>
        </w:rPr>
        <w:t>ДОУ относятся меры уголовной, административной и дисциплинарной ответственности в соответствии с законодательством Российской Федерации.</w:t>
      </w:r>
    </w:p>
    <w:p w:rsidR="00B00299" w:rsidRDefault="00B00299" w:rsidP="00941E96">
      <w:pPr>
        <w:pStyle w:val="a3"/>
        <w:spacing w:before="0" w:beforeAutospacing="0" w:after="0" w:afterAutospacing="0" w:line="0" w:lineRule="atLeast"/>
        <w:jc w:val="both"/>
        <w:rPr>
          <w:color w:val="000000"/>
          <w:sz w:val="28"/>
          <w:szCs w:val="28"/>
        </w:rPr>
      </w:pPr>
      <w:bookmarkStart w:id="3" w:name="_Toc214244703"/>
    </w:p>
    <w:p w:rsidR="00B00299" w:rsidRDefault="00B00299" w:rsidP="00941E96">
      <w:pPr>
        <w:pStyle w:val="a3"/>
        <w:spacing w:before="0" w:beforeAutospacing="0" w:after="0" w:afterAutospacing="0" w:line="0" w:lineRule="atLeast"/>
        <w:jc w:val="both"/>
        <w:rPr>
          <w:color w:val="000000"/>
          <w:sz w:val="28"/>
          <w:szCs w:val="28"/>
        </w:rPr>
      </w:pPr>
      <w:r>
        <w:rPr>
          <w:color w:val="000000"/>
          <w:sz w:val="28"/>
          <w:szCs w:val="28"/>
        </w:rPr>
        <w:t>VII. Порядок пересмотра и внесения изменений в Политику</w:t>
      </w:r>
      <w:bookmarkEnd w:id="3"/>
    </w:p>
    <w:p w:rsidR="00B00299" w:rsidRDefault="00B00299" w:rsidP="00941E96">
      <w:pPr>
        <w:pStyle w:val="a3"/>
        <w:spacing w:before="0" w:beforeAutospacing="0" w:after="0" w:afterAutospacing="0" w:line="0" w:lineRule="atLeast"/>
        <w:jc w:val="both"/>
        <w:rPr>
          <w:sz w:val="28"/>
          <w:szCs w:val="28"/>
        </w:rPr>
      </w:pPr>
    </w:p>
    <w:p w:rsidR="00B00299" w:rsidRDefault="00B00299" w:rsidP="00941E96">
      <w:pPr>
        <w:spacing w:line="0" w:lineRule="atLeast"/>
        <w:jc w:val="both"/>
        <w:rPr>
          <w:sz w:val="28"/>
          <w:szCs w:val="28"/>
        </w:rPr>
      </w:pPr>
      <w:r>
        <w:rPr>
          <w:color w:val="000000"/>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B00299" w:rsidRDefault="00B00299" w:rsidP="00941E96">
      <w:pPr>
        <w:spacing w:line="0" w:lineRule="atLeast"/>
        <w:jc w:val="both"/>
        <w:rPr>
          <w:sz w:val="28"/>
          <w:szCs w:val="28"/>
        </w:rPr>
      </w:pPr>
    </w:p>
    <w:p w:rsidR="00B00299" w:rsidRDefault="00B00299" w:rsidP="00941E96">
      <w:pPr>
        <w:spacing w:line="0" w:lineRule="atLeast"/>
        <w:jc w:val="both"/>
        <w:rPr>
          <w:sz w:val="28"/>
          <w:szCs w:val="28"/>
        </w:rPr>
      </w:pPr>
    </w:p>
    <w:p w:rsidR="003978E0" w:rsidRDefault="003978E0" w:rsidP="00510BEC">
      <w:pPr>
        <w:spacing w:line="0" w:lineRule="atLeast"/>
        <w:jc w:val="right"/>
        <w:rPr>
          <w:sz w:val="28"/>
          <w:szCs w:val="28"/>
        </w:rPr>
      </w:pPr>
    </w:p>
    <w:p w:rsidR="00510BEC" w:rsidRDefault="00510BEC" w:rsidP="00510BEC">
      <w:pPr>
        <w:spacing w:line="0" w:lineRule="atLeast"/>
        <w:jc w:val="right"/>
      </w:pPr>
      <w:r>
        <w:t xml:space="preserve">ПРИЛОЖЕНИЕ </w:t>
      </w:r>
    </w:p>
    <w:p w:rsidR="00510BEC" w:rsidRDefault="00510BEC" w:rsidP="00510BEC">
      <w:pPr>
        <w:spacing w:line="0" w:lineRule="atLeast"/>
        <w:jc w:val="right"/>
      </w:pPr>
      <w:r>
        <w:t xml:space="preserve">УТВЕРЖДЕНА </w:t>
      </w:r>
    </w:p>
    <w:p w:rsidR="00510BEC" w:rsidRDefault="00510BEC" w:rsidP="00510BEC">
      <w:pPr>
        <w:spacing w:line="0" w:lineRule="atLeast"/>
        <w:jc w:val="right"/>
      </w:pPr>
      <w:r>
        <w:t xml:space="preserve">Приказом </w:t>
      </w:r>
      <w:r w:rsidR="003978E0">
        <w:t xml:space="preserve">№ </w:t>
      </w:r>
      <w:r w:rsidR="00941E96">
        <w:t>___</w:t>
      </w:r>
      <w:r w:rsidR="00E95CBC">
        <w:t xml:space="preserve"> от  2</w:t>
      </w:r>
      <w:r w:rsidR="00941E96">
        <w:t>8</w:t>
      </w:r>
      <w:r>
        <w:t xml:space="preserve"> </w:t>
      </w:r>
      <w:r w:rsidR="00941E96">
        <w:t>августа</w:t>
      </w:r>
      <w:r>
        <w:t xml:space="preserve"> 2015</w:t>
      </w:r>
      <w:r w:rsidR="00941E96">
        <w:t xml:space="preserve"> </w:t>
      </w:r>
      <w:r>
        <w:t>г.</w:t>
      </w:r>
    </w:p>
    <w:p w:rsidR="00510BEC" w:rsidRDefault="00510BEC" w:rsidP="00510BEC">
      <w:pPr>
        <w:spacing w:line="0" w:lineRule="atLeast"/>
      </w:pPr>
    </w:p>
    <w:p w:rsidR="00510BEC" w:rsidRDefault="00510BEC" w:rsidP="00510BEC">
      <w:pPr>
        <w:spacing w:line="0" w:lineRule="atLeast"/>
      </w:pPr>
    </w:p>
    <w:p w:rsidR="00510BEC" w:rsidRDefault="00510BEC" w:rsidP="00510BEC">
      <w:pPr>
        <w:pStyle w:val="a3"/>
        <w:spacing w:before="0" w:beforeAutospacing="0" w:after="0" w:afterAutospacing="0" w:line="0" w:lineRule="atLeast"/>
        <w:jc w:val="center"/>
        <w:rPr>
          <w:sz w:val="28"/>
          <w:szCs w:val="28"/>
        </w:rPr>
      </w:pPr>
      <w:r>
        <w:rPr>
          <w:sz w:val="28"/>
          <w:szCs w:val="28"/>
        </w:rPr>
        <w:t>Определения</w:t>
      </w:r>
    </w:p>
    <w:p w:rsidR="00510BEC" w:rsidRDefault="00510BEC" w:rsidP="00510BEC">
      <w:pPr>
        <w:pStyle w:val="a3"/>
        <w:spacing w:before="0" w:beforeAutospacing="0" w:after="0" w:afterAutospacing="0" w:line="0" w:lineRule="atLeast"/>
        <w:jc w:val="center"/>
        <w:rPr>
          <w:sz w:val="28"/>
          <w:szCs w:val="28"/>
        </w:rPr>
      </w:pPr>
    </w:p>
    <w:p w:rsidR="00510BEC" w:rsidRDefault="00510BEC" w:rsidP="00510BEC">
      <w:pPr>
        <w:spacing w:line="0" w:lineRule="atLeast"/>
        <w:jc w:val="both"/>
        <w:rPr>
          <w:sz w:val="28"/>
          <w:szCs w:val="28"/>
        </w:rPr>
      </w:pPr>
      <w:r>
        <w:rPr>
          <w:sz w:val="28"/>
          <w:szCs w:val="28"/>
        </w:rPr>
        <w:tab/>
        <w:t>В настоящем документе используются следующие термины и их определения.</w:t>
      </w:r>
    </w:p>
    <w:p w:rsidR="00510BEC" w:rsidRDefault="00510BEC" w:rsidP="00510BEC">
      <w:pPr>
        <w:spacing w:line="0" w:lineRule="atLeast"/>
        <w:jc w:val="both"/>
        <w:rPr>
          <w:sz w:val="28"/>
          <w:szCs w:val="28"/>
        </w:rPr>
      </w:pPr>
      <w:r>
        <w:rPr>
          <w:sz w:val="28"/>
          <w:szCs w:val="28"/>
        </w:rPr>
        <w:tab/>
      </w:r>
      <w:r>
        <w:rPr>
          <w:sz w:val="28"/>
          <w:szCs w:val="28"/>
          <w:u w:val="single"/>
        </w:rPr>
        <w:t xml:space="preserve">Коррупция </w:t>
      </w:r>
      <w:r>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года № 273-ФЗ  «О противодействии коррупции»).</w:t>
      </w:r>
    </w:p>
    <w:p w:rsidR="00510BEC" w:rsidRDefault="00510BEC" w:rsidP="00510BEC">
      <w:pPr>
        <w:spacing w:line="0" w:lineRule="atLeast"/>
        <w:jc w:val="both"/>
        <w:rPr>
          <w:sz w:val="28"/>
          <w:szCs w:val="28"/>
        </w:rPr>
      </w:pPr>
      <w:r>
        <w:rPr>
          <w:sz w:val="28"/>
          <w:szCs w:val="28"/>
        </w:rPr>
        <w:tab/>
      </w:r>
      <w:r>
        <w:rPr>
          <w:sz w:val="28"/>
          <w:szCs w:val="28"/>
          <w:u w:val="single"/>
        </w:rPr>
        <w:t>Противодействие коррупции –</w:t>
      </w:r>
      <w:r>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510BEC" w:rsidRDefault="00510BEC" w:rsidP="00510BEC">
      <w:pPr>
        <w:pStyle w:val="a3"/>
        <w:spacing w:before="0" w:beforeAutospacing="0" w:after="0" w:afterAutospacing="0" w:line="0" w:lineRule="atLeast"/>
        <w:jc w:val="both"/>
        <w:rPr>
          <w:sz w:val="28"/>
          <w:szCs w:val="28"/>
        </w:rPr>
      </w:pPr>
      <w:bookmarkStart w:id="4" w:name="sub_10221"/>
      <w:r>
        <w:rPr>
          <w:color w:val="000000"/>
          <w:sz w:val="28"/>
          <w:szCs w:val="28"/>
        </w:rPr>
        <w:tab/>
        <w:t>а) по предупреждению коррупции, в том числе по выявлению и последующему устранению причин коррупции (профилактика коррупции);</w:t>
      </w:r>
      <w:bookmarkEnd w:id="4"/>
    </w:p>
    <w:p w:rsidR="00510BEC" w:rsidRDefault="00510BEC" w:rsidP="00510BEC">
      <w:pPr>
        <w:pStyle w:val="a3"/>
        <w:spacing w:before="0" w:beforeAutospacing="0" w:after="0" w:afterAutospacing="0" w:line="0" w:lineRule="atLeast"/>
        <w:jc w:val="both"/>
        <w:rPr>
          <w:sz w:val="28"/>
          <w:szCs w:val="28"/>
        </w:rPr>
      </w:pPr>
      <w:bookmarkStart w:id="5" w:name="sub_10222"/>
      <w:r>
        <w:rPr>
          <w:color w:val="000000"/>
          <w:sz w:val="28"/>
          <w:szCs w:val="28"/>
        </w:rPr>
        <w:tab/>
        <w:t>б) по выявлению, предупреждению, пресечению, раскрытию и расследованию коррупционных правонарушений (борьба с коррупцией);</w:t>
      </w:r>
      <w:bookmarkEnd w:id="5"/>
    </w:p>
    <w:p w:rsidR="00510BEC" w:rsidRDefault="00510BEC" w:rsidP="00510BEC">
      <w:pPr>
        <w:pStyle w:val="a3"/>
        <w:spacing w:before="0" w:beforeAutospacing="0" w:after="0" w:afterAutospacing="0" w:line="0" w:lineRule="atLeast"/>
        <w:jc w:val="both"/>
        <w:rPr>
          <w:sz w:val="28"/>
          <w:szCs w:val="28"/>
        </w:rPr>
      </w:pPr>
      <w:bookmarkStart w:id="6" w:name="sub_10223"/>
      <w:r>
        <w:rPr>
          <w:color w:val="000000"/>
          <w:sz w:val="28"/>
          <w:szCs w:val="28"/>
        </w:rPr>
        <w:tab/>
        <w:t>в) по минимизации и (или) ликвидации последствий коррупционных правонарушений.</w:t>
      </w:r>
      <w:bookmarkEnd w:id="6"/>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Предупреждение коррупции</w:t>
      </w:r>
      <w:r>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Организация -</w:t>
      </w:r>
      <w:r>
        <w:rPr>
          <w:sz w:val="28"/>
          <w:szCs w:val="28"/>
        </w:rPr>
        <w:t xml:space="preserve"> юридическое лицо независимо от формы собственности, организационно-правовой формы и отраслевой принадлежности.</w:t>
      </w:r>
    </w:p>
    <w:p w:rsidR="00510BEC" w:rsidRDefault="00510BEC" w:rsidP="00510BEC">
      <w:pPr>
        <w:pStyle w:val="a3"/>
        <w:spacing w:before="0" w:beforeAutospacing="0" w:after="0" w:afterAutospacing="0" w:line="0" w:lineRule="atLeast"/>
        <w:jc w:val="both"/>
        <w:rPr>
          <w:sz w:val="28"/>
          <w:szCs w:val="28"/>
        </w:rPr>
      </w:pPr>
      <w:r>
        <w:rPr>
          <w:sz w:val="28"/>
          <w:szCs w:val="28"/>
        </w:rPr>
        <w:tab/>
      </w:r>
      <w:r>
        <w:rPr>
          <w:sz w:val="28"/>
          <w:szCs w:val="28"/>
          <w:u w:val="single"/>
        </w:rPr>
        <w:t>Контрагент –</w:t>
      </w:r>
      <w:r>
        <w:rPr>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10BEC" w:rsidRPr="00941E96" w:rsidRDefault="00510BEC" w:rsidP="00510BEC">
      <w:pPr>
        <w:pStyle w:val="a3"/>
        <w:spacing w:before="0" w:beforeAutospacing="0" w:after="0" w:afterAutospacing="0" w:line="0" w:lineRule="atLeast"/>
        <w:jc w:val="both"/>
        <w:rPr>
          <w:sz w:val="28"/>
          <w:szCs w:val="28"/>
        </w:rPr>
      </w:pPr>
      <w:r>
        <w:rPr>
          <w:sz w:val="28"/>
          <w:szCs w:val="28"/>
        </w:rPr>
        <w:tab/>
      </w:r>
      <w:proofErr w:type="gramStart"/>
      <w:r>
        <w:rPr>
          <w:sz w:val="28"/>
          <w:szCs w:val="28"/>
          <w:u w:val="single"/>
        </w:rPr>
        <w:t xml:space="preserve">Взятка </w:t>
      </w:r>
      <w:r>
        <w:rPr>
          <w:sz w:val="28"/>
          <w:szCs w:val="28"/>
        </w:rPr>
        <w:t xml:space="preserve">– получение должностным лицом, иностранным должностным лицом либо должностным лицом публичной международной организации </w:t>
      </w:r>
      <w:r>
        <w:rPr>
          <w:sz w:val="28"/>
          <w:szCs w:val="28"/>
        </w:rPr>
        <w:lastRenderedPageBreak/>
        <w:t>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w:t>
      </w:r>
      <w:proofErr w:type="gramEnd"/>
      <w:r>
        <w:rPr>
          <w:sz w:val="28"/>
          <w:szCs w:val="28"/>
        </w:rPr>
        <w:t xml:space="preserve"> если оно в силу должностного положения может </w:t>
      </w:r>
      <w:r w:rsidRPr="00941E96">
        <w:rPr>
          <w:sz w:val="28"/>
          <w:szCs w:val="28"/>
        </w:rPr>
        <w:t xml:space="preserve">способствовать таким действиям (бездействию), а равно за </w:t>
      </w:r>
      <w:hyperlink r:id="rId8" w:history="1">
        <w:r w:rsidRPr="00941E96">
          <w:rPr>
            <w:rStyle w:val="a6"/>
            <w:color w:val="auto"/>
            <w:sz w:val="28"/>
            <w:szCs w:val="28"/>
          </w:rPr>
          <w:t>общее покровительство</w:t>
        </w:r>
      </w:hyperlink>
      <w:r w:rsidRPr="00941E96">
        <w:rPr>
          <w:sz w:val="28"/>
          <w:szCs w:val="28"/>
        </w:rPr>
        <w:t xml:space="preserve"> или </w:t>
      </w:r>
      <w:hyperlink r:id="rId9" w:history="1">
        <w:r w:rsidRPr="00941E96">
          <w:rPr>
            <w:rStyle w:val="a6"/>
            <w:color w:val="auto"/>
            <w:sz w:val="28"/>
            <w:szCs w:val="28"/>
          </w:rPr>
          <w:t>попустительство по службе</w:t>
        </w:r>
      </w:hyperlink>
      <w:r w:rsidRPr="00941E96">
        <w:rPr>
          <w:sz w:val="28"/>
          <w:szCs w:val="28"/>
        </w:rPr>
        <w:t>.</w:t>
      </w:r>
    </w:p>
    <w:p w:rsidR="00510BEC" w:rsidRPr="00941E96" w:rsidRDefault="00510BEC" w:rsidP="00510BEC">
      <w:pPr>
        <w:pStyle w:val="a3"/>
        <w:spacing w:before="0" w:beforeAutospacing="0" w:after="0" w:afterAutospacing="0" w:line="0" w:lineRule="atLeast"/>
        <w:jc w:val="both"/>
        <w:rPr>
          <w:sz w:val="28"/>
          <w:szCs w:val="28"/>
        </w:rPr>
      </w:pPr>
      <w:r w:rsidRPr="00941E96">
        <w:rPr>
          <w:sz w:val="28"/>
          <w:szCs w:val="28"/>
        </w:rPr>
        <w:tab/>
      </w:r>
      <w:proofErr w:type="gramStart"/>
      <w:r w:rsidRPr="00941E96">
        <w:rPr>
          <w:sz w:val="28"/>
          <w:szCs w:val="28"/>
          <w:u w:val="single"/>
        </w:rPr>
        <w:t>Коммерческий подкуп</w:t>
      </w:r>
      <w:r w:rsidRPr="00941E96">
        <w:rPr>
          <w:sz w:val="28"/>
          <w:szCs w:val="28"/>
        </w:rPr>
        <w:t xml:space="preserve"> – незаконные передача лицу, </w:t>
      </w:r>
      <w:hyperlink r:id="rId10" w:anchor="sub_20101" w:history="1">
        <w:r w:rsidRPr="00941E96">
          <w:rPr>
            <w:rStyle w:val="a5"/>
            <w:color w:val="auto"/>
            <w:sz w:val="28"/>
            <w:szCs w:val="28"/>
          </w:rPr>
          <w:t>выполняющему управленческие функции</w:t>
        </w:r>
      </w:hyperlink>
      <w:r w:rsidRPr="00941E96">
        <w:rPr>
          <w:sz w:val="28"/>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1" w:history="1">
        <w:r w:rsidRPr="00941E96">
          <w:rPr>
            <w:rStyle w:val="a5"/>
            <w:color w:val="auto"/>
            <w:sz w:val="28"/>
            <w:szCs w:val="28"/>
          </w:rPr>
          <w:t>действий (бездействие)</w:t>
        </w:r>
      </w:hyperlink>
      <w:r w:rsidRPr="00941E96">
        <w:rPr>
          <w:sz w:val="28"/>
          <w:szCs w:val="28"/>
        </w:rPr>
        <w:t xml:space="preserve">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510BEC" w:rsidRPr="00941E96" w:rsidRDefault="00510BEC" w:rsidP="00510BEC">
      <w:pPr>
        <w:pStyle w:val="a3"/>
        <w:spacing w:before="0" w:beforeAutospacing="0" w:after="0" w:afterAutospacing="0" w:line="0" w:lineRule="atLeast"/>
        <w:jc w:val="both"/>
        <w:rPr>
          <w:sz w:val="28"/>
          <w:szCs w:val="28"/>
        </w:rPr>
      </w:pPr>
      <w:r w:rsidRPr="00941E96">
        <w:rPr>
          <w:sz w:val="28"/>
          <w:szCs w:val="28"/>
        </w:rPr>
        <w:tab/>
      </w:r>
      <w:proofErr w:type="gramStart"/>
      <w:r w:rsidRPr="00941E96">
        <w:rPr>
          <w:sz w:val="28"/>
          <w:szCs w:val="28"/>
          <w:u w:val="single"/>
        </w:rPr>
        <w:t>Конфликт интересов</w:t>
      </w:r>
      <w:r w:rsidRPr="00941E96">
        <w:rPr>
          <w:sz w:val="28"/>
          <w:szCs w:val="28"/>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roofErr w:type="gramEnd"/>
    </w:p>
    <w:p w:rsidR="00510BEC" w:rsidRPr="00941E96" w:rsidRDefault="00510BEC" w:rsidP="00510BEC">
      <w:pPr>
        <w:pStyle w:val="a3"/>
        <w:spacing w:before="0" w:beforeAutospacing="0" w:after="0" w:afterAutospacing="0" w:line="0" w:lineRule="atLeast"/>
        <w:jc w:val="both"/>
        <w:rPr>
          <w:sz w:val="28"/>
          <w:szCs w:val="28"/>
        </w:rPr>
      </w:pPr>
      <w:r w:rsidRPr="00941E96">
        <w:rPr>
          <w:sz w:val="28"/>
          <w:szCs w:val="28"/>
        </w:rPr>
        <w:tab/>
      </w:r>
      <w:r w:rsidRPr="00941E96">
        <w:rPr>
          <w:sz w:val="28"/>
          <w:szCs w:val="28"/>
          <w:u w:val="single"/>
        </w:rPr>
        <w:t>Личная заинтересованность работника (представителя организации)</w:t>
      </w:r>
      <w:r w:rsidRPr="00941E96">
        <w:rPr>
          <w:sz w:val="28"/>
          <w:szCs w:val="28"/>
        </w:rPr>
        <w:t xml:space="preserve">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00299" w:rsidRPr="00941E96" w:rsidRDefault="00B00299" w:rsidP="00B00299">
      <w:pPr>
        <w:tabs>
          <w:tab w:val="left" w:pos="7890"/>
        </w:tabs>
        <w:rPr>
          <w:sz w:val="28"/>
          <w:szCs w:val="28"/>
        </w:rPr>
      </w:pPr>
    </w:p>
    <w:p w:rsidR="00B00299" w:rsidRPr="00941E96" w:rsidRDefault="00B00299" w:rsidP="00B00299"/>
    <w:p w:rsidR="00B000B2" w:rsidRPr="00941E96" w:rsidRDefault="00B000B2"/>
    <w:sectPr w:rsidR="00B000B2" w:rsidRPr="00941E9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05" w:rsidRDefault="00FD7F05" w:rsidP="003978E0">
      <w:r>
        <w:separator/>
      </w:r>
    </w:p>
  </w:endnote>
  <w:endnote w:type="continuationSeparator" w:id="0">
    <w:p w:rsidR="00FD7F05" w:rsidRDefault="00FD7F05" w:rsidP="0039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15438"/>
      <w:docPartObj>
        <w:docPartGallery w:val="Page Numbers (Bottom of Page)"/>
        <w:docPartUnique/>
      </w:docPartObj>
    </w:sdtPr>
    <w:sdtEndPr/>
    <w:sdtContent>
      <w:p w:rsidR="003978E0" w:rsidRDefault="003978E0">
        <w:pPr>
          <w:pStyle w:val="a9"/>
        </w:pPr>
        <w:r>
          <w:fldChar w:fldCharType="begin"/>
        </w:r>
        <w:r>
          <w:instrText>PAGE   \* MERGEFORMAT</w:instrText>
        </w:r>
        <w:r>
          <w:fldChar w:fldCharType="separate"/>
        </w:r>
        <w:r w:rsidR="009520EB">
          <w:rPr>
            <w:noProof/>
          </w:rPr>
          <w:t>2</w:t>
        </w:r>
        <w:r>
          <w:fldChar w:fldCharType="end"/>
        </w:r>
      </w:p>
    </w:sdtContent>
  </w:sdt>
  <w:p w:rsidR="003978E0" w:rsidRDefault="003978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05" w:rsidRDefault="00FD7F05" w:rsidP="003978E0">
      <w:r>
        <w:separator/>
      </w:r>
    </w:p>
  </w:footnote>
  <w:footnote w:type="continuationSeparator" w:id="0">
    <w:p w:rsidR="00FD7F05" w:rsidRDefault="00FD7F05" w:rsidP="00397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99"/>
    <w:rsid w:val="0002530A"/>
    <w:rsid w:val="003978E0"/>
    <w:rsid w:val="00510BEC"/>
    <w:rsid w:val="00661FA0"/>
    <w:rsid w:val="008553B6"/>
    <w:rsid w:val="00941E96"/>
    <w:rsid w:val="009520EB"/>
    <w:rsid w:val="00B000B2"/>
    <w:rsid w:val="00B00299"/>
    <w:rsid w:val="00CD5964"/>
    <w:rsid w:val="00E95CBC"/>
    <w:rsid w:val="00FD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00299"/>
    <w:pPr>
      <w:spacing w:before="100" w:beforeAutospacing="1" w:after="100" w:afterAutospacing="1"/>
    </w:pPr>
  </w:style>
  <w:style w:type="paragraph" w:styleId="2">
    <w:name w:val="Body Text 2"/>
    <w:basedOn w:val="a"/>
    <w:link w:val="20"/>
    <w:semiHidden/>
    <w:unhideWhenUsed/>
    <w:rsid w:val="00B00299"/>
    <w:pPr>
      <w:spacing w:after="120"/>
      <w:jc w:val="both"/>
    </w:pPr>
    <w:rPr>
      <w:sz w:val="28"/>
    </w:rPr>
  </w:style>
  <w:style w:type="character" w:customStyle="1" w:styleId="20">
    <w:name w:val="Основной текст 2 Знак"/>
    <w:basedOn w:val="a0"/>
    <w:link w:val="2"/>
    <w:semiHidden/>
    <w:rsid w:val="00B00299"/>
    <w:rPr>
      <w:rFonts w:ascii="Times New Roman" w:eastAsia="Times New Roman" w:hAnsi="Times New Roman" w:cs="Times New Roman"/>
      <w:sz w:val="28"/>
      <w:szCs w:val="24"/>
      <w:lang w:eastAsia="ru-RU"/>
    </w:rPr>
  </w:style>
  <w:style w:type="paragraph" w:styleId="a4">
    <w:name w:val="No Spacing"/>
    <w:uiPriority w:val="1"/>
    <w:qFormat/>
    <w:rsid w:val="00B00299"/>
    <w:pPr>
      <w:spacing w:after="0" w:line="240" w:lineRule="auto"/>
    </w:pPr>
  </w:style>
  <w:style w:type="character" w:customStyle="1" w:styleId="a5">
    <w:name w:val="Гипертекстовая ссылка"/>
    <w:basedOn w:val="a0"/>
    <w:uiPriority w:val="99"/>
    <w:rsid w:val="00B00299"/>
    <w:rPr>
      <w:color w:val="106BBE"/>
    </w:rPr>
  </w:style>
  <w:style w:type="character" w:styleId="a6">
    <w:name w:val="Hyperlink"/>
    <w:basedOn w:val="a0"/>
    <w:uiPriority w:val="99"/>
    <w:semiHidden/>
    <w:unhideWhenUsed/>
    <w:rsid w:val="00B00299"/>
    <w:rPr>
      <w:color w:val="0000FF"/>
      <w:u w:val="single"/>
    </w:rPr>
  </w:style>
  <w:style w:type="paragraph" w:styleId="a7">
    <w:name w:val="header"/>
    <w:basedOn w:val="a"/>
    <w:link w:val="a8"/>
    <w:uiPriority w:val="99"/>
    <w:unhideWhenUsed/>
    <w:rsid w:val="003978E0"/>
    <w:pPr>
      <w:tabs>
        <w:tab w:val="center" w:pos="4677"/>
        <w:tab w:val="right" w:pos="9355"/>
      </w:tabs>
    </w:pPr>
  </w:style>
  <w:style w:type="character" w:customStyle="1" w:styleId="a8">
    <w:name w:val="Верхний колонтитул Знак"/>
    <w:basedOn w:val="a0"/>
    <w:link w:val="a7"/>
    <w:uiPriority w:val="99"/>
    <w:rsid w:val="003978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78E0"/>
    <w:pPr>
      <w:tabs>
        <w:tab w:val="center" w:pos="4677"/>
        <w:tab w:val="right" w:pos="9355"/>
      </w:tabs>
    </w:pPr>
  </w:style>
  <w:style w:type="character" w:customStyle="1" w:styleId="aa">
    <w:name w:val="Нижний колонтитул Знак"/>
    <w:basedOn w:val="a0"/>
    <w:link w:val="a9"/>
    <w:uiPriority w:val="99"/>
    <w:rsid w:val="003978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520EB"/>
    <w:rPr>
      <w:rFonts w:ascii="Tahoma" w:hAnsi="Tahoma" w:cs="Tahoma"/>
      <w:sz w:val="16"/>
      <w:szCs w:val="16"/>
    </w:rPr>
  </w:style>
  <w:style w:type="character" w:customStyle="1" w:styleId="ac">
    <w:name w:val="Текст выноски Знак"/>
    <w:basedOn w:val="a0"/>
    <w:link w:val="ab"/>
    <w:uiPriority w:val="99"/>
    <w:semiHidden/>
    <w:rsid w:val="009520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00299"/>
    <w:pPr>
      <w:spacing w:before="100" w:beforeAutospacing="1" w:after="100" w:afterAutospacing="1"/>
    </w:pPr>
  </w:style>
  <w:style w:type="paragraph" w:styleId="2">
    <w:name w:val="Body Text 2"/>
    <w:basedOn w:val="a"/>
    <w:link w:val="20"/>
    <w:semiHidden/>
    <w:unhideWhenUsed/>
    <w:rsid w:val="00B00299"/>
    <w:pPr>
      <w:spacing w:after="120"/>
      <w:jc w:val="both"/>
    </w:pPr>
    <w:rPr>
      <w:sz w:val="28"/>
    </w:rPr>
  </w:style>
  <w:style w:type="character" w:customStyle="1" w:styleId="20">
    <w:name w:val="Основной текст 2 Знак"/>
    <w:basedOn w:val="a0"/>
    <w:link w:val="2"/>
    <w:semiHidden/>
    <w:rsid w:val="00B00299"/>
    <w:rPr>
      <w:rFonts w:ascii="Times New Roman" w:eastAsia="Times New Roman" w:hAnsi="Times New Roman" w:cs="Times New Roman"/>
      <w:sz w:val="28"/>
      <w:szCs w:val="24"/>
      <w:lang w:eastAsia="ru-RU"/>
    </w:rPr>
  </w:style>
  <w:style w:type="paragraph" w:styleId="a4">
    <w:name w:val="No Spacing"/>
    <w:uiPriority w:val="1"/>
    <w:qFormat/>
    <w:rsid w:val="00B00299"/>
    <w:pPr>
      <w:spacing w:after="0" w:line="240" w:lineRule="auto"/>
    </w:pPr>
  </w:style>
  <w:style w:type="character" w:customStyle="1" w:styleId="a5">
    <w:name w:val="Гипертекстовая ссылка"/>
    <w:basedOn w:val="a0"/>
    <w:uiPriority w:val="99"/>
    <w:rsid w:val="00B00299"/>
    <w:rPr>
      <w:color w:val="106BBE"/>
    </w:rPr>
  </w:style>
  <w:style w:type="character" w:styleId="a6">
    <w:name w:val="Hyperlink"/>
    <w:basedOn w:val="a0"/>
    <w:uiPriority w:val="99"/>
    <w:semiHidden/>
    <w:unhideWhenUsed/>
    <w:rsid w:val="00B00299"/>
    <w:rPr>
      <w:color w:val="0000FF"/>
      <w:u w:val="single"/>
    </w:rPr>
  </w:style>
  <w:style w:type="paragraph" w:styleId="a7">
    <w:name w:val="header"/>
    <w:basedOn w:val="a"/>
    <w:link w:val="a8"/>
    <w:uiPriority w:val="99"/>
    <w:unhideWhenUsed/>
    <w:rsid w:val="003978E0"/>
    <w:pPr>
      <w:tabs>
        <w:tab w:val="center" w:pos="4677"/>
        <w:tab w:val="right" w:pos="9355"/>
      </w:tabs>
    </w:pPr>
  </w:style>
  <w:style w:type="character" w:customStyle="1" w:styleId="a8">
    <w:name w:val="Верхний колонтитул Знак"/>
    <w:basedOn w:val="a0"/>
    <w:link w:val="a7"/>
    <w:uiPriority w:val="99"/>
    <w:rsid w:val="003978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78E0"/>
    <w:pPr>
      <w:tabs>
        <w:tab w:val="center" w:pos="4677"/>
        <w:tab w:val="right" w:pos="9355"/>
      </w:tabs>
    </w:pPr>
  </w:style>
  <w:style w:type="character" w:customStyle="1" w:styleId="aa">
    <w:name w:val="Нижний колонтитул Знак"/>
    <w:basedOn w:val="a0"/>
    <w:link w:val="a9"/>
    <w:uiPriority w:val="99"/>
    <w:rsid w:val="003978E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520EB"/>
    <w:rPr>
      <w:rFonts w:ascii="Tahoma" w:hAnsi="Tahoma" w:cs="Tahoma"/>
      <w:sz w:val="16"/>
      <w:szCs w:val="16"/>
    </w:rPr>
  </w:style>
  <w:style w:type="character" w:customStyle="1" w:styleId="ac">
    <w:name w:val="Текст выноски Знак"/>
    <w:basedOn w:val="a0"/>
    <w:link w:val="ab"/>
    <w:uiPriority w:val="99"/>
    <w:semiHidden/>
    <w:rsid w:val="009520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0688.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310688.3" TargetMode="External"/><Relationship Id="rId5" Type="http://schemas.openxmlformats.org/officeDocument/2006/relationships/footnotes" Target="footnotes.xml"/><Relationship Id="rId10" Type="http://schemas.openxmlformats.org/officeDocument/2006/relationships/hyperlink" Target="file:///C:\Users\&#1042;&#1083;&#1072;&#1076;&#1077;&#1083;&#1077;&#1094;\AppData\Local\Temp\HamsterArc%7b25e7e267-0408-4259-ae3b-a2a8ecc26579%7d\&#1040;&#1085;&#1090;&#1080;&#1082;&#1086;&#1088;&#1088;&#1091;&#1087;%20&#1087;&#1086;&#1083;&#1080;&#1090;&#1080;&#1082;&#1072;.docx" TargetMode="External"/><Relationship Id="rId4" Type="http://schemas.openxmlformats.org/officeDocument/2006/relationships/webSettings" Target="webSettings.xml"/><Relationship Id="rId9" Type="http://schemas.openxmlformats.org/officeDocument/2006/relationships/hyperlink" Target="garantF1://70310688.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lukas</cp:lastModifiedBy>
  <cp:revision>3</cp:revision>
  <cp:lastPrinted>2015-09-02T16:37:00Z</cp:lastPrinted>
  <dcterms:created xsi:type="dcterms:W3CDTF">2015-09-02T16:37:00Z</dcterms:created>
  <dcterms:modified xsi:type="dcterms:W3CDTF">2015-09-04T05:53:00Z</dcterms:modified>
</cp:coreProperties>
</file>