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B5" w:rsidRDefault="001B267D" w:rsidP="001B267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885" cy="8158480"/>
            <wp:effectExtent l="0" t="0" r="5715" b="0"/>
            <wp:docPr id="1" name="Рисунок 1" descr="C:\Users\lukas\Desktop\3 сад 03.09.2015\Resize of тит.л. правила обмена подар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3 сад 03.09.2015\Resize of тит.л. правила обмена подаркам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7D" w:rsidRDefault="001B267D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267D" w:rsidRDefault="001B267D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267D" w:rsidRDefault="001B267D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267D" w:rsidRDefault="001B267D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267D" w:rsidRDefault="001B267D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267D" w:rsidRDefault="001B267D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267D" w:rsidRDefault="001B267D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6AF5" w:rsidRPr="00236AF5" w:rsidRDefault="00236AF5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236AF5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МУНИЦИПАЛЬНОЕ  БЮДЖЕТНОЕ ДОШКОЛЬНОЕ  ОБРАЗОВАТЕЛЬНОЕ  УЧРЕЖДЕНИЕ</w:t>
      </w:r>
    </w:p>
    <w:p w:rsidR="00236AF5" w:rsidRPr="00236AF5" w:rsidRDefault="00236AF5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36AF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ДЕТСКИЙ САД КОМБИНИРОВАННОГО ВИДА № 3</w:t>
      </w:r>
    </w:p>
    <w:p w:rsidR="00236AF5" w:rsidRPr="00236AF5" w:rsidRDefault="00236AF5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6AF5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ГОРОДА КРОПОТКИН  МУНИЦИПАЛЬНОГО  ОБРАЗОВАНИЯ  КАВКАЗСКИЙ  РАЙОН</w:t>
      </w:r>
    </w:p>
    <w:p w:rsidR="00236AF5" w:rsidRPr="00236AF5" w:rsidRDefault="00236AF5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236AF5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ИНН  2313012819                                                                 ОГРН  1022302300833</w:t>
      </w:r>
    </w:p>
    <w:p w:rsidR="00236AF5" w:rsidRPr="00236AF5" w:rsidRDefault="00236AF5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6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352380 РФ, Краснодарский край, Кавказский район, г. Кропоткин, </w:t>
      </w:r>
    </w:p>
    <w:p w:rsidR="00236AF5" w:rsidRPr="00236AF5" w:rsidRDefault="00236AF5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6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ул. Пролетарская / пер. </w:t>
      </w:r>
      <w:proofErr w:type="spellStart"/>
      <w:r w:rsidRPr="00236AF5">
        <w:rPr>
          <w:rFonts w:ascii="Times New Roman" w:eastAsia="Times New Roman" w:hAnsi="Times New Roman" w:cs="Times New Roman"/>
          <w:sz w:val="20"/>
          <w:szCs w:val="20"/>
          <w:lang w:eastAsia="ar-SA"/>
        </w:rPr>
        <w:t>Лосевский</w:t>
      </w:r>
      <w:proofErr w:type="spellEnd"/>
      <w:r w:rsidRPr="00236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 № 118 / 27  </w:t>
      </w:r>
      <w:proofErr w:type="spellStart"/>
      <w:r w:rsidRPr="00236AF5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</w:t>
      </w:r>
      <w:proofErr w:type="gramStart"/>
      <w:r w:rsidRPr="00236AF5">
        <w:rPr>
          <w:rFonts w:ascii="Times New Roman" w:eastAsia="Times New Roman" w:hAnsi="Times New Roman" w:cs="Times New Roman"/>
          <w:sz w:val="20"/>
          <w:szCs w:val="20"/>
          <w:lang w:eastAsia="ar-SA"/>
        </w:rPr>
        <w:t>,ф</w:t>
      </w:r>
      <w:proofErr w:type="gramEnd"/>
      <w:r w:rsidRPr="00236AF5">
        <w:rPr>
          <w:rFonts w:ascii="Times New Roman" w:eastAsia="Times New Roman" w:hAnsi="Times New Roman" w:cs="Times New Roman"/>
          <w:sz w:val="20"/>
          <w:szCs w:val="20"/>
          <w:lang w:eastAsia="ar-SA"/>
        </w:rPr>
        <w:t>акс</w:t>
      </w:r>
      <w:proofErr w:type="spellEnd"/>
      <w:r w:rsidRPr="00236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(86138) 6-18-67 </w:t>
      </w:r>
      <w:proofErr w:type="spellStart"/>
      <w:r w:rsidRPr="00236AF5">
        <w:rPr>
          <w:rFonts w:ascii="Times New Roman" w:eastAsia="Times New Roman" w:hAnsi="Times New Roman" w:cs="Times New Roman"/>
          <w:sz w:val="20"/>
          <w:szCs w:val="20"/>
          <w:lang w:eastAsia="ar-SA"/>
        </w:rPr>
        <w:t>mail</w:t>
      </w:r>
      <w:proofErr w:type="spellEnd"/>
      <w:r w:rsidRPr="00236AF5">
        <w:rPr>
          <w:rFonts w:ascii="Times New Roman" w:eastAsia="Times New Roman" w:hAnsi="Times New Roman" w:cs="Times New Roman"/>
          <w:sz w:val="20"/>
          <w:szCs w:val="20"/>
          <w:lang w:eastAsia="ar-SA"/>
        </w:rPr>
        <w:t>: DOU3KRO@yandex.ru</w:t>
      </w:r>
    </w:p>
    <w:p w:rsidR="00236AF5" w:rsidRPr="00236AF5" w:rsidRDefault="00236AF5" w:rsidP="00236AF5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6AF5" w:rsidRPr="00236AF5" w:rsidRDefault="00236AF5" w:rsidP="00236AF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236AF5">
        <w:rPr>
          <w:rFonts w:ascii="Times New Roman" w:eastAsia="Times New Roman" w:hAnsi="Times New Roman" w:cs="Times New Roman"/>
          <w:b/>
        </w:rPr>
        <w:t>=================================================================</w:t>
      </w:r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</w:t>
      </w:r>
    </w:p>
    <w:p w:rsidR="00236AF5" w:rsidRPr="00236AF5" w:rsidRDefault="00236AF5" w:rsidP="00236AF5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Утверждено </w:t>
      </w:r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236AF5" w:rsidRPr="00236AF5" w:rsidRDefault="00236AF5" w:rsidP="00236AF5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           Заведующим МБДОУ д/с-к/в № 3</w:t>
      </w:r>
    </w:p>
    <w:p w:rsidR="00236AF5" w:rsidRPr="00236AF5" w:rsidRDefault="00236AF5" w:rsidP="00236AF5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               ___________ </w:t>
      </w:r>
      <w:proofErr w:type="spellStart"/>
      <w:r w:rsidRPr="00236AF5">
        <w:rPr>
          <w:rFonts w:ascii="Times New Roman" w:eastAsiaTheme="minorHAnsi" w:hAnsi="Times New Roman" w:cs="Times New Roman"/>
          <w:sz w:val="28"/>
          <w:szCs w:val="28"/>
          <w:lang w:eastAsia="en-US"/>
        </w:rPr>
        <w:t>В.А.Чепова</w:t>
      </w:r>
      <w:proofErr w:type="spellEnd"/>
    </w:p>
    <w:p w:rsidR="00236AF5" w:rsidRPr="00236AF5" w:rsidRDefault="00236AF5" w:rsidP="00236AF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236AF5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</w:t>
      </w:r>
    </w:p>
    <w:p w:rsidR="00236AF5" w:rsidRPr="00236AF5" w:rsidRDefault="00236AF5" w:rsidP="00236AF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  <w:r w:rsidRPr="00236AF5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Приказ № </w:t>
      </w:r>
      <w:r>
        <w:rPr>
          <w:rFonts w:ascii="Times New Roman" w:eastAsia="Times New Roman" w:hAnsi="Times New Roman" w:cs="Times New Roman"/>
          <w:lang w:eastAsia="en-US"/>
        </w:rPr>
        <w:t>138</w:t>
      </w:r>
      <w:r w:rsidRPr="00236AF5">
        <w:rPr>
          <w:rFonts w:ascii="Times New Roman" w:eastAsia="Times New Roman" w:hAnsi="Times New Roman" w:cs="Times New Roman"/>
          <w:lang w:eastAsia="en-US"/>
        </w:rPr>
        <w:t xml:space="preserve"> от «</w:t>
      </w:r>
      <w:r w:rsidRPr="00236AF5">
        <w:rPr>
          <w:rFonts w:ascii="Times New Roman" w:eastAsia="Times New Roman" w:hAnsi="Times New Roman" w:cs="Times New Roman"/>
          <w:u w:val="single"/>
          <w:lang w:eastAsia="en-US"/>
        </w:rPr>
        <w:t>28</w:t>
      </w:r>
      <w:r w:rsidRPr="00236AF5">
        <w:rPr>
          <w:rFonts w:ascii="Times New Roman" w:eastAsia="Times New Roman" w:hAnsi="Times New Roman" w:cs="Times New Roman"/>
          <w:lang w:eastAsia="en-US"/>
        </w:rPr>
        <w:t xml:space="preserve">» </w:t>
      </w:r>
      <w:r w:rsidRPr="00236AF5">
        <w:rPr>
          <w:rFonts w:ascii="Times New Roman" w:eastAsia="Times New Roman" w:hAnsi="Times New Roman" w:cs="Times New Roman"/>
          <w:u w:val="single"/>
          <w:lang w:eastAsia="en-US"/>
        </w:rPr>
        <w:t>августа</w:t>
      </w:r>
      <w:r w:rsidRPr="00236AF5">
        <w:rPr>
          <w:rFonts w:ascii="Times New Roman" w:eastAsia="Times New Roman" w:hAnsi="Times New Roman" w:cs="Times New Roman"/>
          <w:lang w:eastAsia="en-US"/>
        </w:rPr>
        <w:t xml:space="preserve"> 20</w:t>
      </w:r>
      <w:r w:rsidRPr="00236AF5">
        <w:rPr>
          <w:rFonts w:ascii="Times New Roman" w:eastAsia="Times New Roman" w:hAnsi="Times New Roman" w:cs="Times New Roman"/>
          <w:u w:val="single"/>
          <w:lang w:eastAsia="en-US"/>
        </w:rPr>
        <w:t>15</w:t>
      </w:r>
      <w:r w:rsidRPr="00236AF5">
        <w:rPr>
          <w:rFonts w:ascii="Times New Roman" w:eastAsia="Times New Roman" w:hAnsi="Times New Roman" w:cs="Times New Roman"/>
          <w:lang w:eastAsia="en-US"/>
        </w:rPr>
        <w:t xml:space="preserve"> г.</w:t>
      </w:r>
    </w:p>
    <w:p w:rsidR="00236AF5" w:rsidRPr="00236AF5" w:rsidRDefault="00236AF5" w:rsidP="00236AF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</w:p>
    <w:p w:rsidR="00DE30B5" w:rsidRDefault="00DE30B5" w:rsidP="00DE30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0B5" w:rsidRDefault="00DE30B5" w:rsidP="00DE30B5">
      <w:pPr>
        <w:pStyle w:val="2"/>
        <w:rPr>
          <w:b/>
          <w:bCs/>
          <w:sz w:val="32"/>
        </w:rPr>
      </w:pPr>
    </w:p>
    <w:p w:rsidR="00DE30B5" w:rsidRDefault="00DE30B5" w:rsidP="00236A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6AF5" w:rsidRDefault="00236AF5" w:rsidP="00236A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Правила обмена деловыми подарками и знаками делового гостеприимства</w:t>
      </w:r>
    </w:p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/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 М</w:t>
      </w:r>
      <w:r w:rsidR="00236AF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д/с</w:t>
      </w:r>
      <w:r w:rsidR="00236AF5">
        <w:rPr>
          <w:rFonts w:ascii="Times New Roman" w:hAnsi="Times New Roman" w:cs="Times New Roman"/>
          <w:sz w:val="28"/>
          <w:szCs w:val="28"/>
        </w:rPr>
        <w:t>-к/в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6A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236AF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) решений или нарушить нормы действующего </w:t>
      </w:r>
      <w:hyperlink r:id="rId8" w:history="1">
        <w:r w:rsidRPr="00236AF5">
          <w:rPr>
            <w:rStyle w:val="a4"/>
            <w:color w:val="auto"/>
            <w:sz w:val="28"/>
            <w:szCs w:val="28"/>
          </w:rPr>
          <w:t>антикоррупционного законодательства</w:t>
        </w:r>
      </w:hyperlink>
      <w:r w:rsidRPr="00236AF5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или внутренних документов  М</w:t>
      </w:r>
      <w:r w:rsidR="00236AF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устанавливаются следующие обязательные требования к деловым подаркам и знакам делового гостеприимства: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быть прямо связаны с уставными целями деятельности М</w:t>
      </w:r>
      <w:r w:rsidR="00236AF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либо с памятными датами, юбилеями, общенациональными, профессиональными праздниками и т. п.;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быть разумно обоснованными, разумными и соразмерными конкретному поводу;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быть дорогостоящими или предметами роскоши;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должны соответствовать требованиям внутренних документов М</w:t>
      </w:r>
      <w:r w:rsidR="00236AF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ДОУ, в том числе Антикоррупционной политике и настоящим Правилам;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создавать каких-либо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получателя;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быть в форме наличных и безналичных денежных средств, ценных бумаг, драгоценных металлов;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должны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риска для М</w:t>
      </w:r>
      <w:r w:rsidR="00236AF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или ее сотрудников.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Работники, представляя интересы М</w:t>
      </w:r>
      <w:r w:rsidR="00236AF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Сотрудникам организации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М</w:t>
      </w:r>
      <w:r w:rsidR="00236AF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обязан убедиться, что такие деловые подарки или знаки делового гостеприимства соответствуют требованиям </w:t>
      </w:r>
      <w:hyperlink r:id="rId9" w:history="1">
        <w:r w:rsidRPr="00236AF5">
          <w:rPr>
            <w:rStyle w:val="a4"/>
            <w:color w:val="auto"/>
            <w:sz w:val="28"/>
            <w:szCs w:val="28"/>
          </w:rPr>
          <w:t>антикоррупционного 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и внутренним актам М</w:t>
      </w:r>
      <w:r w:rsidR="00236AF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DE30B5" w:rsidRDefault="00236AF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Сотрудники МБ</w:t>
      </w:r>
      <w:r w:rsidR="00DE30B5">
        <w:rPr>
          <w:rFonts w:ascii="Times New Roman" w:hAnsi="Times New Roman" w:cs="Times New Roman"/>
          <w:sz w:val="28"/>
          <w:szCs w:val="28"/>
        </w:rPr>
        <w:t>ДОУ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любых сомнениях в правомерности или этично</w:t>
      </w:r>
      <w:r w:rsidR="00236AF5">
        <w:rPr>
          <w:rFonts w:ascii="Times New Roman" w:hAnsi="Times New Roman" w:cs="Times New Roman"/>
          <w:sz w:val="28"/>
          <w:szCs w:val="28"/>
        </w:rPr>
        <w:t>сти своих действий сотрудники МБ</w:t>
      </w:r>
      <w:r>
        <w:rPr>
          <w:rFonts w:ascii="Times New Roman" w:hAnsi="Times New Roman" w:cs="Times New Roman"/>
          <w:sz w:val="28"/>
          <w:szCs w:val="28"/>
        </w:rPr>
        <w:t>ДОУ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Неисполнение настоящих Правил может стать основани</w:t>
      </w:r>
      <w:r w:rsidR="00236AF5">
        <w:rPr>
          <w:rFonts w:ascii="Times New Roman" w:hAnsi="Times New Roman" w:cs="Times New Roman"/>
          <w:sz w:val="28"/>
          <w:szCs w:val="28"/>
        </w:rPr>
        <w:t>ем для применения к работнику МБ</w:t>
      </w:r>
      <w:r>
        <w:rPr>
          <w:rFonts w:ascii="Times New Roman" w:hAnsi="Times New Roman" w:cs="Times New Roman"/>
          <w:sz w:val="28"/>
          <w:szCs w:val="28"/>
        </w:rPr>
        <w:t>ДОУ мер дисциплинарного характера.</w:t>
      </w: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rPr>
          <w:rFonts w:ascii="Times New Roman" w:hAnsi="Times New Roman" w:cs="Times New Roman"/>
          <w:sz w:val="28"/>
          <w:szCs w:val="28"/>
        </w:rPr>
      </w:pPr>
    </w:p>
    <w:p w:rsidR="00DE30B5" w:rsidRDefault="00DE30B5" w:rsidP="00DE30B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30B5" w:rsidRPr="00DE30B5" w:rsidRDefault="00236AF5" w:rsidP="00DE30B5">
      <w:pPr>
        <w:pStyle w:val="1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Ознакомление работников МБ</w:t>
      </w:r>
      <w:r w:rsidR="00DE30B5">
        <w:rPr>
          <w:rFonts w:ascii="Times New Roman" w:hAnsi="Times New Roman" w:cs="Times New Roman"/>
          <w:b w:val="0"/>
          <w:sz w:val="28"/>
          <w:szCs w:val="28"/>
        </w:rPr>
        <w:t>ДОУ с</w:t>
      </w:r>
      <w:r w:rsidR="00DE30B5">
        <w:rPr>
          <w:rFonts w:ascii="Times New Roman" w:hAnsi="Times New Roman" w:cs="Times New Roman"/>
          <w:sz w:val="28"/>
          <w:szCs w:val="28"/>
        </w:rPr>
        <w:t xml:space="preserve"> </w:t>
      </w:r>
      <w:r w:rsidR="00DE30B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Правила обмена деловыми подарками и знаками делового гостеприимства</w:t>
      </w:r>
    </w:p>
    <w:p w:rsidR="00DE30B5" w:rsidRDefault="00DE30B5" w:rsidP="00DE30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808"/>
        <w:gridCol w:w="2898"/>
        <w:gridCol w:w="3008"/>
        <w:gridCol w:w="2857"/>
      </w:tblGrid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B5" w:rsidRDefault="00D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B5" w:rsidRDefault="00D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B5" w:rsidRDefault="00D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B5" w:rsidRDefault="00DE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дата</w:t>
            </w: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  <w:tr w:rsidR="00DE30B5" w:rsidTr="00DE30B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B5" w:rsidRDefault="00DE30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719E" w:rsidRDefault="0070719E"/>
    <w:sectPr w:rsidR="0070719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70" w:rsidRDefault="00302B70" w:rsidP="00DE30B5">
      <w:r>
        <w:separator/>
      </w:r>
    </w:p>
  </w:endnote>
  <w:endnote w:type="continuationSeparator" w:id="0">
    <w:p w:rsidR="00302B70" w:rsidRDefault="00302B70" w:rsidP="00DE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09199"/>
      <w:docPartObj>
        <w:docPartGallery w:val="Page Numbers (Bottom of Page)"/>
        <w:docPartUnique/>
      </w:docPartObj>
    </w:sdtPr>
    <w:sdtEndPr/>
    <w:sdtContent>
      <w:p w:rsidR="00DE30B5" w:rsidRDefault="00DE30B5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7D">
          <w:rPr>
            <w:noProof/>
          </w:rPr>
          <w:t>2</w:t>
        </w:r>
        <w:r>
          <w:fldChar w:fldCharType="end"/>
        </w:r>
      </w:p>
    </w:sdtContent>
  </w:sdt>
  <w:p w:rsidR="00DE30B5" w:rsidRDefault="00DE30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70" w:rsidRDefault="00302B70" w:rsidP="00DE30B5">
      <w:r>
        <w:separator/>
      </w:r>
    </w:p>
  </w:footnote>
  <w:footnote w:type="continuationSeparator" w:id="0">
    <w:p w:rsidR="00302B70" w:rsidRDefault="00302B70" w:rsidP="00DE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B5"/>
    <w:rsid w:val="00071941"/>
    <w:rsid w:val="001B267D"/>
    <w:rsid w:val="00236AF5"/>
    <w:rsid w:val="002D7EBB"/>
    <w:rsid w:val="00302B70"/>
    <w:rsid w:val="004D55C1"/>
    <w:rsid w:val="0070719E"/>
    <w:rsid w:val="00B4308F"/>
    <w:rsid w:val="00D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0B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0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E30B5"/>
    <w:pPr>
      <w:widowControl/>
      <w:autoSpaceDE/>
      <w:autoSpaceDN/>
      <w:adjustRightInd/>
      <w:spacing w:after="120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DE3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E30B5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DE30B5"/>
    <w:rPr>
      <w:rFonts w:ascii="Times New Roman" w:hAnsi="Times New Roman" w:cs="Times New Roman" w:hint="default"/>
      <w:b/>
      <w:bCs w:val="0"/>
      <w:color w:val="106BBE"/>
    </w:rPr>
  </w:style>
  <w:style w:type="table" w:styleId="a5">
    <w:name w:val="Table Grid"/>
    <w:basedOn w:val="a1"/>
    <w:uiPriority w:val="99"/>
    <w:rsid w:val="00DE30B5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3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0B5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3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0B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A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A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30B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0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E30B5"/>
    <w:pPr>
      <w:widowControl/>
      <w:autoSpaceDE/>
      <w:autoSpaceDN/>
      <w:adjustRightInd/>
      <w:spacing w:after="120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DE3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E30B5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DE30B5"/>
    <w:rPr>
      <w:rFonts w:ascii="Times New Roman" w:hAnsi="Times New Roman" w:cs="Times New Roman" w:hint="default"/>
      <w:b/>
      <w:bCs w:val="0"/>
      <w:color w:val="106BBE"/>
    </w:rPr>
  </w:style>
  <w:style w:type="table" w:styleId="a5">
    <w:name w:val="Table Grid"/>
    <w:basedOn w:val="a1"/>
    <w:uiPriority w:val="99"/>
    <w:rsid w:val="00DE30B5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3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0B5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3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0B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A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A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lukas</cp:lastModifiedBy>
  <cp:revision>3</cp:revision>
  <cp:lastPrinted>2015-09-02T17:34:00Z</cp:lastPrinted>
  <dcterms:created xsi:type="dcterms:W3CDTF">2015-09-02T17:34:00Z</dcterms:created>
  <dcterms:modified xsi:type="dcterms:W3CDTF">2015-09-04T05:53:00Z</dcterms:modified>
</cp:coreProperties>
</file>